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1C747" w14:textId="0B701417" w:rsidR="009F1EF1" w:rsidRDefault="009F1EF1" w:rsidP="009F1EF1">
      <w:pPr>
        <w:widowControl/>
        <w:spacing w:line="240" w:lineRule="auto"/>
        <w:jc w:val="center"/>
        <w:rPr>
          <w:b/>
        </w:rPr>
      </w:pPr>
      <w:r w:rsidRPr="00434B10">
        <w:rPr>
          <w:b/>
        </w:rPr>
        <w:t>PROVIDER: 67-Farmaservizi Formazione</w:t>
      </w:r>
    </w:p>
    <w:p w14:paraId="65BF7B7A" w14:textId="77777777" w:rsidR="00047209" w:rsidRPr="00434B10" w:rsidRDefault="00047209" w:rsidP="009F1EF1">
      <w:pPr>
        <w:widowControl/>
        <w:spacing w:line="240" w:lineRule="auto"/>
        <w:jc w:val="center"/>
        <w:rPr>
          <w:b/>
        </w:rPr>
      </w:pPr>
    </w:p>
    <w:p w14:paraId="53DE0551" w14:textId="4A7A3DC6" w:rsidR="00047209" w:rsidRPr="00A24A26" w:rsidRDefault="009F1EF1" w:rsidP="00047209">
      <w:pPr>
        <w:widowControl/>
        <w:spacing w:line="240" w:lineRule="auto"/>
        <w:jc w:val="center"/>
        <w:rPr>
          <w:b/>
          <w:i/>
          <w:iCs/>
          <w:sz w:val="32"/>
          <w:szCs w:val="24"/>
          <w:u w:val="single"/>
        </w:rPr>
      </w:pPr>
      <w:r w:rsidRPr="009F1EF1">
        <w:rPr>
          <w:b/>
        </w:rPr>
        <w:t>TITOLO:</w:t>
      </w:r>
      <w:r w:rsidR="001B03D1">
        <w:rPr>
          <w:b/>
        </w:rPr>
        <w:t xml:space="preserve"> </w:t>
      </w:r>
      <w:r w:rsidR="00062121" w:rsidRPr="00062121">
        <w:rPr>
          <w:b/>
        </w:rPr>
        <w:t>LA DIGITALIZZAZIONE NELLA FARMACIA</w:t>
      </w:r>
    </w:p>
    <w:p w14:paraId="5CDA0C93" w14:textId="77777777" w:rsidR="00047209" w:rsidRPr="00047209" w:rsidRDefault="00047209" w:rsidP="00047209">
      <w:pPr>
        <w:widowControl/>
        <w:spacing w:line="240" w:lineRule="auto"/>
        <w:jc w:val="center"/>
        <w:rPr>
          <w:b/>
          <w:u w:val="single"/>
        </w:rPr>
      </w:pPr>
    </w:p>
    <w:p w14:paraId="352301B4" w14:textId="73103AA6" w:rsidR="009F1EF1" w:rsidRPr="00C2344B" w:rsidRDefault="009F1EF1" w:rsidP="009F1EF1">
      <w:pPr>
        <w:widowControl/>
        <w:spacing w:line="240" w:lineRule="auto"/>
        <w:jc w:val="center"/>
        <w:rPr>
          <w:sz w:val="22"/>
          <w:szCs w:val="22"/>
        </w:rPr>
      </w:pPr>
      <w:r w:rsidRPr="00C2344B">
        <w:rPr>
          <w:b/>
          <w:sz w:val="22"/>
          <w:szCs w:val="22"/>
        </w:rPr>
        <w:t>DATA:</w:t>
      </w:r>
      <w:r w:rsidRPr="00C2344B">
        <w:rPr>
          <w:sz w:val="22"/>
          <w:szCs w:val="22"/>
        </w:rPr>
        <w:t xml:space="preserve"> </w:t>
      </w:r>
      <w:r w:rsidR="006955A2">
        <w:rPr>
          <w:sz w:val="22"/>
          <w:szCs w:val="22"/>
        </w:rPr>
        <w:t>2</w:t>
      </w:r>
      <w:r w:rsidR="004B7E60">
        <w:rPr>
          <w:sz w:val="22"/>
          <w:szCs w:val="22"/>
        </w:rPr>
        <w:t>2</w:t>
      </w:r>
      <w:r w:rsidR="00A24A26">
        <w:rPr>
          <w:sz w:val="22"/>
          <w:szCs w:val="22"/>
        </w:rPr>
        <w:t>/</w:t>
      </w:r>
      <w:r w:rsidR="00062121">
        <w:rPr>
          <w:sz w:val="22"/>
          <w:szCs w:val="22"/>
        </w:rPr>
        <w:t>1</w:t>
      </w:r>
      <w:r w:rsidR="00A24A26">
        <w:rPr>
          <w:sz w:val="22"/>
          <w:szCs w:val="22"/>
        </w:rPr>
        <w:t xml:space="preserve">0 – </w:t>
      </w:r>
      <w:r w:rsidR="00E42E1E">
        <w:rPr>
          <w:sz w:val="22"/>
          <w:szCs w:val="22"/>
        </w:rPr>
        <w:t>3</w:t>
      </w:r>
      <w:r w:rsidR="00B81F71">
        <w:rPr>
          <w:sz w:val="22"/>
          <w:szCs w:val="22"/>
        </w:rPr>
        <w:t>0</w:t>
      </w:r>
      <w:r w:rsidR="00A24A26">
        <w:rPr>
          <w:sz w:val="22"/>
          <w:szCs w:val="22"/>
        </w:rPr>
        <w:t>/</w:t>
      </w:r>
      <w:r w:rsidR="00B81F71">
        <w:rPr>
          <w:sz w:val="22"/>
          <w:szCs w:val="22"/>
        </w:rPr>
        <w:t>09</w:t>
      </w:r>
      <w:r w:rsidR="00A24A26">
        <w:rPr>
          <w:sz w:val="22"/>
          <w:szCs w:val="22"/>
        </w:rPr>
        <w:t>/202</w:t>
      </w:r>
      <w:r w:rsidR="00B81F71">
        <w:rPr>
          <w:sz w:val="22"/>
          <w:szCs w:val="22"/>
        </w:rPr>
        <w:t>2</w:t>
      </w:r>
    </w:p>
    <w:p w14:paraId="0BB706C9" w14:textId="38E8F1BF" w:rsidR="00F16576" w:rsidRPr="00F16576" w:rsidRDefault="009F1EF1" w:rsidP="00F16576">
      <w:pPr>
        <w:widowControl/>
        <w:spacing w:line="240" w:lineRule="auto"/>
        <w:jc w:val="center"/>
        <w:rPr>
          <w:sz w:val="22"/>
          <w:szCs w:val="22"/>
        </w:rPr>
      </w:pPr>
      <w:r w:rsidRPr="00C2344B">
        <w:rPr>
          <w:b/>
          <w:sz w:val="22"/>
          <w:szCs w:val="22"/>
        </w:rPr>
        <w:t>LUOGO EVENTO:</w:t>
      </w:r>
      <w:r w:rsidR="00C2344B" w:rsidRPr="00C2344B">
        <w:rPr>
          <w:sz w:val="22"/>
          <w:szCs w:val="22"/>
        </w:rPr>
        <w:t xml:space="preserve"> </w:t>
      </w:r>
      <w:r w:rsidR="00F16576" w:rsidRPr="00F16576">
        <w:rPr>
          <w:sz w:val="22"/>
          <w:szCs w:val="22"/>
        </w:rPr>
        <w:t>Piattaforma www.farmaservizifad.it</w:t>
      </w:r>
    </w:p>
    <w:p w14:paraId="078BFD34" w14:textId="4DE5F685" w:rsidR="00F16576" w:rsidRPr="00F16576" w:rsidRDefault="00F16576" w:rsidP="00F16576">
      <w:pPr>
        <w:widowControl/>
        <w:spacing w:line="240" w:lineRule="auto"/>
        <w:jc w:val="center"/>
        <w:rPr>
          <w:sz w:val="22"/>
          <w:szCs w:val="22"/>
        </w:rPr>
      </w:pPr>
      <w:r w:rsidRPr="00F16576">
        <w:rPr>
          <w:b/>
          <w:sz w:val="22"/>
          <w:szCs w:val="22"/>
        </w:rPr>
        <w:t>DURATA FORMAZIONE:</w:t>
      </w:r>
      <w:r w:rsidRPr="00F16576">
        <w:rPr>
          <w:sz w:val="22"/>
          <w:szCs w:val="22"/>
        </w:rPr>
        <w:t xml:space="preserve"> </w:t>
      </w:r>
      <w:r w:rsidR="0031267D">
        <w:rPr>
          <w:sz w:val="22"/>
          <w:szCs w:val="22"/>
        </w:rPr>
        <w:t>Tre</w:t>
      </w:r>
      <w:r w:rsidR="00EA2B39">
        <w:rPr>
          <w:sz w:val="22"/>
          <w:szCs w:val="22"/>
        </w:rPr>
        <w:t xml:space="preserve"> ore </w:t>
      </w:r>
      <w:r w:rsidR="00A24A26" w:rsidRPr="00A24A26">
        <w:rPr>
          <w:sz w:val="22"/>
          <w:szCs w:val="22"/>
        </w:rPr>
        <w:t>totali</w:t>
      </w:r>
    </w:p>
    <w:p w14:paraId="1B05352D" w14:textId="03467A23" w:rsidR="009F1EF1" w:rsidRPr="00C2344B" w:rsidRDefault="00F16576" w:rsidP="00F16576">
      <w:pPr>
        <w:widowControl/>
        <w:spacing w:line="240" w:lineRule="auto"/>
        <w:jc w:val="center"/>
        <w:rPr>
          <w:sz w:val="22"/>
          <w:szCs w:val="22"/>
        </w:rPr>
      </w:pPr>
      <w:r w:rsidRPr="00F16576">
        <w:rPr>
          <w:b/>
          <w:sz w:val="22"/>
          <w:szCs w:val="22"/>
        </w:rPr>
        <w:t>E.C.M.:</w:t>
      </w:r>
      <w:r w:rsidRPr="00F16576">
        <w:rPr>
          <w:sz w:val="22"/>
          <w:szCs w:val="22"/>
        </w:rPr>
        <w:t xml:space="preserve"> </w:t>
      </w:r>
      <w:r w:rsidR="005802F8">
        <w:rPr>
          <w:sz w:val="22"/>
          <w:szCs w:val="22"/>
        </w:rPr>
        <w:t>3</w:t>
      </w:r>
      <w:r w:rsidRPr="00F16576">
        <w:rPr>
          <w:sz w:val="22"/>
          <w:szCs w:val="22"/>
        </w:rPr>
        <w:t xml:space="preserve"> crediti</w:t>
      </w:r>
      <w:r w:rsidR="00A24A26">
        <w:rPr>
          <w:sz w:val="22"/>
          <w:szCs w:val="22"/>
        </w:rPr>
        <w:t xml:space="preserve"> E.C.M.</w:t>
      </w:r>
    </w:p>
    <w:p w14:paraId="72AF46FB" w14:textId="04C58067" w:rsidR="001B03D1" w:rsidRPr="00C2344B" w:rsidRDefault="001B03D1" w:rsidP="009F1EF1">
      <w:pPr>
        <w:widowControl/>
        <w:spacing w:line="240" w:lineRule="auto"/>
        <w:jc w:val="center"/>
        <w:rPr>
          <w:sz w:val="22"/>
          <w:szCs w:val="22"/>
        </w:rPr>
      </w:pPr>
    </w:p>
    <w:p w14:paraId="4942F223" w14:textId="77777777" w:rsidR="00677303" w:rsidRPr="001B03D1" w:rsidRDefault="00677303" w:rsidP="009F1EF1">
      <w:pPr>
        <w:widowControl/>
        <w:spacing w:line="240" w:lineRule="auto"/>
        <w:rPr>
          <w:sz w:val="20"/>
        </w:rPr>
      </w:pPr>
    </w:p>
    <w:p w14:paraId="77F1EA9C" w14:textId="16C2504B" w:rsidR="001F1C66" w:rsidRPr="00677303" w:rsidRDefault="00677303" w:rsidP="009F1EF1">
      <w:pPr>
        <w:widowControl/>
        <w:spacing w:line="240" w:lineRule="auto"/>
        <w:rPr>
          <w:b/>
          <w:sz w:val="22"/>
        </w:rPr>
      </w:pPr>
      <w:r w:rsidRPr="00677303">
        <w:rPr>
          <w:b/>
          <w:sz w:val="22"/>
        </w:rPr>
        <w:t>OBIETTIVI EVENTO:</w:t>
      </w:r>
    </w:p>
    <w:p w14:paraId="09D71FD3" w14:textId="27D5FE6E" w:rsidR="001F1C66" w:rsidRDefault="00757058" w:rsidP="001F1C66">
      <w:pPr>
        <w:spacing w:line="240" w:lineRule="auto"/>
      </w:pPr>
      <w:r w:rsidRPr="00677303">
        <w:rPr>
          <w:b/>
        </w:rPr>
        <w:t>5.1 Obiettivo formativo</w:t>
      </w:r>
      <w:r w:rsidR="001F1C66">
        <w:rPr>
          <w:rFonts w:ascii="Arial" w:hAnsi="Arial"/>
        </w:rPr>
        <w:t>:</w:t>
      </w:r>
      <w:r w:rsidR="00A60310">
        <w:rPr>
          <w:rFonts w:ascii="Arial" w:hAnsi="Arial"/>
        </w:rPr>
        <w:t xml:space="preserve"> </w:t>
      </w:r>
      <w:r w:rsidR="00A24A26" w:rsidRPr="00A24A26">
        <w:t>(1</w:t>
      </w:r>
      <w:r w:rsidR="00C3118B">
        <w:t>2</w:t>
      </w:r>
      <w:r w:rsidR="00A24A26" w:rsidRPr="00A24A26">
        <w:t xml:space="preserve">) </w:t>
      </w:r>
      <w:r w:rsidR="00C3118B">
        <w:t xml:space="preserve">Aspetti relazionali (la comunicazione interna, esterna, con paziente) e umanizzazione delle cure. </w:t>
      </w:r>
    </w:p>
    <w:p w14:paraId="595A4575" w14:textId="75A06659" w:rsidR="004C37A3" w:rsidRDefault="001F1C66" w:rsidP="004C37A3">
      <w:pPr>
        <w:widowControl/>
        <w:spacing w:line="240" w:lineRule="auto"/>
      </w:pPr>
      <w:r>
        <w:rPr>
          <w:b/>
        </w:rPr>
        <w:t>5.</w:t>
      </w:r>
      <w:r w:rsidR="00A24A26">
        <w:rPr>
          <w:b/>
        </w:rPr>
        <w:t>3</w:t>
      </w:r>
      <w:r>
        <w:rPr>
          <w:b/>
        </w:rPr>
        <w:t xml:space="preserve"> Acquisizione competenze </w:t>
      </w:r>
      <w:r w:rsidR="00A24A26">
        <w:rPr>
          <w:b/>
        </w:rPr>
        <w:t>di processo</w:t>
      </w:r>
      <w:r>
        <w:rPr>
          <w:b/>
        </w:rPr>
        <w:t>:</w:t>
      </w:r>
      <w:r>
        <w:t xml:space="preserve"> </w:t>
      </w:r>
      <w:r w:rsidR="004C37A3">
        <w:t>Negli ultimi anni, il contesto in cui si trova ad operare la farmacia italiana è completamente cambiato, così come il modo di lavorare al suo interno. Questa repentina evoluzione impone che le persone acquisiscono nuove conoscenze e nuove competenze se non vogliono rischiare di essere superate e divenire inadatte a gestire il business.</w:t>
      </w:r>
    </w:p>
    <w:p w14:paraId="424108F5" w14:textId="2F0F363C" w:rsidR="004C37A3" w:rsidRDefault="004C37A3" w:rsidP="004C37A3">
      <w:pPr>
        <w:widowControl/>
        <w:spacing w:line="240" w:lineRule="auto"/>
      </w:pPr>
      <w:r>
        <w:t>L'emergenza Covid 19 ha inoltre generato una spinta notevole alla digitalizzazione di molte attività per evitare gli spostamenti e diminuire il rischio di contagio.</w:t>
      </w:r>
    </w:p>
    <w:p w14:paraId="534D55CE" w14:textId="7F42ED40" w:rsidR="00047209" w:rsidRDefault="004C37A3" w:rsidP="004C37A3">
      <w:pPr>
        <w:widowControl/>
        <w:spacing w:line="240" w:lineRule="auto"/>
      </w:pPr>
      <w:r>
        <w:t xml:space="preserve">Il corso online si propone di comprendere il mondo digitale e i trend nella comunicazione e nel </w:t>
      </w:r>
      <w:r w:rsidR="00B419E6" w:rsidRPr="00B419E6">
        <w:t>nell’attività di Farmacia</w:t>
      </w:r>
      <w:r>
        <w:t>, determinati in particolare dall'evoluzione della rete come piattaforma di dialogo, dalle continue evoluzioni dei social network e dai cambiamenti del consumatore nell'era digitale.</w:t>
      </w:r>
    </w:p>
    <w:p w14:paraId="48333D7C" w14:textId="4C3FDC93" w:rsidR="004C37A3" w:rsidRDefault="004C37A3" w:rsidP="004C37A3">
      <w:pPr>
        <w:widowControl/>
        <w:spacing w:line="240" w:lineRule="auto"/>
      </w:pPr>
      <w:r>
        <w:t>L’obiettivo è di fornire al dipendente di farmacia le informazioni necessarie per comprendere e gestire l’aspetto legato al mondo digitale e i trend nella comunicazione</w:t>
      </w:r>
      <w:r w:rsidR="00B419E6" w:rsidRPr="00B419E6">
        <w:t xml:space="preserve"> </w:t>
      </w:r>
      <w:r w:rsidR="00B419E6">
        <w:t xml:space="preserve">e </w:t>
      </w:r>
      <w:r w:rsidR="00B419E6" w:rsidRPr="00B419E6">
        <w:t>nell’attività di Farmacia</w:t>
      </w:r>
      <w:r>
        <w:t>.</w:t>
      </w:r>
    </w:p>
    <w:p w14:paraId="70CAA96B" w14:textId="5D70DEE0" w:rsidR="004C37A3" w:rsidRDefault="004C37A3" w:rsidP="004C37A3">
      <w:pPr>
        <w:widowControl/>
        <w:spacing w:line="240" w:lineRule="auto"/>
      </w:pPr>
      <w:r>
        <w:t>Altro aspetto è la conoscenza dall'evoluzione della rete come piattaforma di dialogo, delle continue evoluzioni dei social network e dei cambiamenti del consumatore nell'era digitale.</w:t>
      </w:r>
    </w:p>
    <w:p w14:paraId="3B2ADF4F" w14:textId="1CE74467" w:rsidR="004C37A3" w:rsidRDefault="004C37A3" w:rsidP="004C37A3">
      <w:pPr>
        <w:widowControl/>
        <w:spacing w:line="240" w:lineRule="auto"/>
      </w:pPr>
      <w:r>
        <w:t>Altro obiettivo è dare al farmacista la consapevolezza che una conoscenza di questi aspetti possano essere di supporto nella comprensione dei cambiamenti della farmacia e quindi del mercato del lavoro relativo. Ultimo obiettivo fornire la conoscenza di come sia importante affermare la farmacia come hub di servizi digitali per il cliente.</w:t>
      </w:r>
    </w:p>
    <w:p w14:paraId="19EA2248" w14:textId="77777777" w:rsidR="004C37A3" w:rsidRDefault="004C37A3" w:rsidP="004C37A3">
      <w:pPr>
        <w:widowControl/>
        <w:spacing w:line="240" w:lineRule="auto"/>
      </w:pPr>
    </w:p>
    <w:p w14:paraId="2E85F327" w14:textId="77777777" w:rsidR="00E42E1E" w:rsidRDefault="00E42E1E" w:rsidP="00E42E1E">
      <w:pPr>
        <w:widowControl/>
        <w:spacing w:line="240" w:lineRule="auto"/>
      </w:pPr>
    </w:p>
    <w:p w14:paraId="58E199D3" w14:textId="592667B8" w:rsidR="00047209" w:rsidRPr="00047209" w:rsidRDefault="00F16576" w:rsidP="00047209">
      <w:pPr>
        <w:widowControl/>
        <w:spacing w:line="240" w:lineRule="auto"/>
      </w:pPr>
      <w:r w:rsidRPr="00F16576">
        <w:rPr>
          <w:b/>
          <w:sz w:val="22"/>
        </w:rPr>
        <w:t>RELATOR</w:t>
      </w:r>
      <w:r w:rsidR="009B15ED">
        <w:rPr>
          <w:b/>
          <w:sz w:val="22"/>
        </w:rPr>
        <w:t>I</w:t>
      </w:r>
      <w:r w:rsidR="008C193B" w:rsidRPr="008C193B">
        <w:rPr>
          <w:b/>
          <w:bCs/>
        </w:rPr>
        <w:t>:</w:t>
      </w:r>
      <w:r w:rsidR="00367857" w:rsidRPr="00367857">
        <w:t xml:space="preserve"> </w:t>
      </w:r>
      <w:r w:rsidR="0031267D">
        <w:t>Daniele LAVECCHIA</w:t>
      </w:r>
    </w:p>
    <w:p w14:paraId="61566A8C" w14:textId="61D71342" w:rsidR="009D7538" w:rsidRDefault="009D7538" w:rsidP="00047209">
      <w:pPr>
        <w:widowControl/>
        <w:spacing w:line="240" w:lineRule="auto"/>
      </w:pPr>
    </w:p>
    <w:p w14:paraId="4071051A" w14:textId="235D68FB" w:rsidR="00E42E1E" w:rsidRDefault="009F1EF1" w:rsidP="009F1EF1">
      <w:pPr>
        <w:spacing w:line="276" w:lineRule="auto"/>
        <w:jc w:val="center"/>
        <w:rPr>
          <w:b/>
          <w:sz w:val="28"/>
          <w:szCs w:val="28"/>
        </w:rPr>
      </w:pPr>
      <w:r w:rsidRPr="009F1EF1">
        <w:rPr>
          <w:b/>
          <w:sz w:val="28"/>
          <w:szCs w:val="28"/>
        </w:rPr>
        <w:t>PROGRAMMA:</w:t>
      </w:r>
    </w:p>
    <w:p w14:paraId="1E8627F3" w14:textId="77777777" w:rsidR="0066180B" w:rsidRPr="00E42E1E" w:rsidRDefault="0066180B" w:rsidP="00E42E1E">
      <w:pPr>
        <w:widowControl/>
        <w:spacing w:line="240" w:lineRule="auto"/>
      </w:pPr>
    </w:p>
    <w:p w14:paraId="7F854CF7" w14:textId="77777777" w:rsidR="009C7F81" w:rsidRDefault="009C7F81" w:rsidP="009C7F81">
      <w:pPr>
        <w:widowControl/>
        <w:spacing w:line="240" w:lineRule="auto"/>
      </w:pPr>
    </w:p>
    <w:p w14:paraId="1C258D91" w14:textId="269AD9AD" w:rsidR="009C7F81" w:rsidRDefault="009C7F81" w:rsidP="009C7F81">
      <w:pPr>
        <w:widowControl/>
        <w:spacing w:line="240" w:lineRule="auto"/>
      </w:pPr>
      <w:r>
        <w:t>La FAD asincrona avrà la seguente composizione:</w:t>
      </w:r>
    </w:p>
    <w:p w14:paraId="1D9D8057" w14:textId="77777777" w:rsidR="009C7F81" w:rsidRDefault="009C7F81" w:rsidP="009C7F81">
      <w:pPr>
        <w:widowControl/>
        <w:spacing w:line="240" w:lineRule="auto"/>
      </w:pPr>
    </w:p>
    <w:p w14:paraId="582B894F" w14:textId="7AE8F492" w:rsidR="004C37A3" w:rsidRDefault="009C7F81" w:rsidP="004C37A3">
      <w:pPr>
        <w:widowControl/>
        <w:spacing w:line="240" w:lineRule="auto"/>
      </w:pPr>
      <w:r w:rsidRPr="009C7F81">
        <w:rPr>
          <w:b/>
          <w:bCs/>
        </w:rPr>
        <w:t>MODULO UNO</w:t>
      </w:r>
      <w:r>
        <w:t xml:space="preserve">: </w:t>
      </w:r>
      <w:r w:rsidR="004C37A3">
        <w:t>Contenuto primario è informare e formare il discente sul cambiamento che la digitalizzazione ha prodotto nel cliente, sia sotto forma di identità, sia nei processi decisionali per il possibile acquisto, modificando di fatto anche le sue preferenze.</w:t>
      </w:r>
    </w:p>
    <w:p w14:paraId="1A2C8172" w14:textId="2CAF3338" w:rsidR="009C7F81" w:rsidRDefault="004C37A3" w:rsidP="004C37A3">
      <w:pPr>
        <w:widowControl/>
        <w:spacing w:line="240" w:lineRule="auto"/>
      </w:pPr>
      <w:r>
        <w:t>Conseguentemente si illustrano le possibili tecnologie utilizzabili per soluzioni relative al business stesso della farmacia e per il suo futuro sviluppo.</w:t>
      </w:r>
    </w:p>
    <w:p w14:paraId="654FC84A" w14:textId="4BE9DE74" w:rsidR="004C37A3" w:rsidRDefault="004C37A3" w:rsidP="004C37A3">
      <w:pPr>
        <w:widowControl/>
        <w:spacing w:line="240" w:lineRule="auto"/>
      </w:pPr>
      <w:r>
        <w:t>Altro contenuto riguarda l’avvento della telemedicina e le sue implicazioni per la farmacia, sia per il monitoraggio a distanza, sia per la domiciliarità dei servizi offribili e offerti.</w:t>
      </w:r>
    </w:p>
    <w:p w14:paraId="2DE01F30" w14:textId="554784F2" w:rsidR="004C37A3" w:rsidRDefault="004C37A3" w:rsidP="004C37A3">
      <w:pPr>
        <w:widowControl/>
        <w:spacing w:line="240" w:lineRule="auto"/>
      </w:pPr>
      <w:r>
        <w:lastRenderedPageBreak/>
        <w:t>Quarto contenuto riguarda le possibili attività digitali per lo sviluppo del business della farmacia, specialmente per l’ecommerce e le sue relative necessità operative, come i pagamenti e la fidelizzazione.</w:t>
      </w:r>
    </w:p>
    <w:p w14:paraId="0411372E" w14:textId="450306C4" w:rsidR="004C37A3" w:rsidRDefault="004C37A3" w:rsidP="004C37A3">
      <w:pPr>
        <w:widowControl/>
        <w:spacing w:line="240" w:lineRule="auto"/>
      </w:pPr>
      <w:r>
        <w:t>Ultimo contenuto riguarda l’approfondimento delle tematiche del digitale e le sue applicazioni in un contesto come la farmacia.</w:t>
      </w:r>
    </w:p>
    <w:p w14:paraId="237E9E94" w14:textId="77777777" w:rsidR="004C37A3" w:rsidRDefault="004C37A3" w:rsidP="004C37A3">
      <w:pPr>
        <w:widowControl/>
        <w:spacing w:line="240" w:lineRule="auto"/>
      </w:pPr>
      <w:r>
        <w:t>La FAD asincrona avrà la seguente composizione</w:t>
      </w:r>
    </w:p>
    <w:p w14:paraId="4B965674" w14:textId="77777777" w:rsidR="004C37A3" w:rsidRDefault="004C37A3" w:rsidP="004C37A3">
      <w:pPr>
        <w:widowControl/>
        <w:spacing w:line="240" w:lineRule="auto"/>
      </w:pPr>
      <w:r>
        <w:t>Il consumatore nell'era digitale e l'innovazione tecnologica in farmacia per la digitalizzazione</w:t>
      </w:r>
    </w:p>
    <w:p w14:paraId="617F6CF1" w14:textId="77777777" w:rsidR="004C37A3" w:rsidRDefault="004C37A3" w:rsidP="004C37A3">
      <w:pPr>
        <w:widowControl/>
        <w:spacing w:line="240" w:lineRule="auto"/>
      </w:pPr>
      <w:r>
        <w:t>- Il cambiamento dell’identità del cliente</w:t>
      </w:r>
    </w:p>
    <w:p w14:paraId="70833A5B" w14:textId="77777777" w:rsidR="004C37A3" w:rsidRDefault="004C37A3" w:rsidP="004C37A3">
      <w:pPr>
        <w:widowControl/>
        <w:spacing w:line="240" w:lineRule="auto"/>
      </w:pPr>
      <w:r>
        <w:t>- Il cambiamento dei processi decisionali del cliente</w:t>
      </w:r>
    </w:p>
    <w:p w14:paraId="7562A8F8" w14:textId="77777777" w:rsidR="004C37A3" w:rsidRDefault="004C37A3" w:rsidP="004C37A3">
      <w:pPr>
        <w:widowControl/>
        <w:spacing w:line="240" w:lineRule="auto"/>
      </w:pPr>
      <w:r>
        <w:t>- Il cambiamento delle preferenze del cliente</w:t>
      </w:r>
    </w:p>
    <w:p w14:paraId="64F9324B" w14:textId="77777777" w:rsidR="004C37A3" w:rsidRDefault="004C37A3" w:rsidP="004C37A3">
      <w:pPr>
        <w:widowControl/>
        <w:spacing w:line="240" w:lineRule="auto"/>
      </w:pPr>
      <w:r>
        <w:t>- Tecnologie e soluzioni per la farmacia</w:t>
      </w:r>
    </w:p>
    <w:p w14:paraId="470B5F5B" w14:textId="77777777" w:rsidR="004C37A3" w:rsidRDefault="004C37A3" w:rsidP="004C37A3">
      <w:pPr>
        <w:widowControl/>
        <w:spacing w:line="240" w:lineRule="auto"/>
      </w:pPr>
      <w:r>
        <w:t>- Device innovativi</w:t>
      </w:r>
    </w:p>
    <w:p w14:paraId="1A56066B" w14:textId="77777777" w:rsidR="004C37A3" w:rsidRDefault="004C37A3" w:rsidP="004C37A3">
      <w:pPr>
        <w:widowControl/>
        <w:spacing w:line="240" w:lineRule="auto"/>
      </w:pPr>
      <w:r>
        <w:t>- La telemedicina</w:t>
      </w:r>
    </w:p>
    <w:p w14:paraId="714100F9" w14:textId="77777777" w:rsidR="004C37A3" w:rsidRDefault="004C37A3" w:rsidP="004C37A3">
      <w:pPr>
        <w:widowControl/>
        <w:spacing w:line="240" w:lineRule="auto"/>
      </w:pPr>
      <w:r>
        <w:t>- Soluzioni per il monitoraggio a distanza</w:t>
      </w:r>
    </w:p>
    <w:p w14:paraId="58096FF3" w14:textId="20276300" w:rsidR="004C37A3" w:rsidRDefault="004C37A3" w:rsidP="004C37A3">
      <w:pPr>
        <w:widowControl/>
        <w:spacing w:line="240" w:lineRule="auto"/>
      </w:pPr>
      <w:r>
        <w:t>- Soluzioni per i servizi in domiciliarità</w:t>
      </w:r>
    </w:p>
    <w:p w14:paraId="220DA9A7" w14:textId="77777777" w:rsidR="004C37A3" w:rsidRDefault="004C37A3" w:rsidP="004C37A3">
      <w:pPr>
        <w:widowControl/>
        <w:spacing w:line="240" w:lineRule="auto"/>
      </w:pPr>
    </w:p>
    <w:p w14:paraId="7CAFA7E2" w14:textId="3FEBADE4" w:rsidR="009C7F81" w:rsidRDefault="009C7F81" w:rsidP="004C37A3">
      <w:pPr>
        <w:widowControl/>
        <w:spacing w:line="240" w:lineRule="auto"/>
      </w:pPr>
      <w:r w:rsidRPr="009C7F81">
        <w:rPr>
          <w:b/>
          <w:bCs/>
        </w:rPr>
        <w:t>MODULO DUE:</w:t>
      </w:r>
      <w:r>
        <w:t xml:space="preserve"> </w:t>
      </w:r>
      <w:r w:rsidR="004C37A3">
        <w:t>Contenuto primario è informare e formare il discente sul cambiamento che la digitalizzazione ha prodotto nel cliente, sia sotto</w:t>
      </w:r>
      <w:r w:rsidR="00062121">
        <w:t xml:space="preserve"> </w:t>
      </w:r>
      <w:r w:rsidR="004C37A3">
        <w:t>forma di identità, sia nei processi decisionali per il possibile acquisto, modificando di fatto anche le sue preferenze. Conseguentemente si illustrano le possibili tecnologie utilizzabili per soluzioni relative al business stesso della farmacia e per il suo futuro sviluppo.</w:t>
      </w:r>
    </w:p>
    <w:p w14:paraId="49E531C1" w14:textId="1BD25531" w:rsidR="004C37A3" w:rsidRDefault="004C37A3" w:rsidP="004C37A3">
      <w:pPr>
        <w:widowControl/>
        <w:spacing w:line="240" w:lineRule="auto"/>
      </w:pPr>
      <w:r>
        <w:t>Altro contenuto riguarda l’avvento della telemedicina e le sue implicazioni per la farmacia, sia per il monitoraggio a distanza, sia per la domiciliarità dei servizi offribili e offerti.</w:t>
      </w:r>
    </w:p>
    <w:p w14:paraId="74E1F623" w14:textId="7A90474D" w:rsidR="004C37A3" w:rsidRDefault="004C37A3" w:rsidP="004C37A3">
      <w:pPr>
        <w:widowControl/>
        <w:spacing w:line="240" w:lineRule="auto"/>
      </w:pPr>
      <w:r>
        <w:t>Quarto contenuto riguarda le possibili attività digitali per lo sviluppo del business della farmacia, specialmente per l’e-commerce e le sue relative necessità operative, come i pagamenti e la fidelizzazione.</w:t>
      </w:r>
    </w:p>
    <w:p w14:paraId="48F2AAC6" w14:textId="7CB9E966" w:rsidR="004C37A3" w:rsidRDefault="004C37A3" w:rsidP="004C37A3">
      <w:pPr>
        <w:widowControl/>
        <w:spacing w:line="240" w:lineRule="auto"/>
      </w:pPr>
      <w:r>
        <w:t xml:space="preserve">Ultimo contenuto riguarda l’approfondimento delle tematiche di </w:t>
      </w:r>
      <w:r w:rsidR="00B419E6" w:rsidRPr="00B419E6">
        <w:t>promozione</w:t>
      </w:r>
      <w:r>
        <w:t xml:space="preserve"> digitale e le sue applicazioni in un contesto come la</w:t>
      </w:r>
      <w:r w:rsidR="003B66DB">
        <w:t xml:space="preserve"> </w:t>
      </w:r>
      <w:r>
        <w:t>farmacia.</w:t>
      </w:r>
    </w:p>
    <w:p w14:paraId="208E3783" w14:textId="77777777" w:rsidR="004C37A3" w:rsidRDefault="004C37A3" w:rsidP="004C37A3">
      <w:pPr>
        <w:widowControl/>
        <w:spacing w:line="240" w:lineRule="auto"/>
      </w:pPr>
      <w:r>
        <w:t>La FAD asincrona avrà la seguente composizione</w:t>
      </w:r>
    </w:p>
    <w:p w14:paraId="0AF45E4E" w14:textId="77777777" w:rsidR="004C37A3" w:rsidRDefault="004C37A3" w:rsidP="004C37A3">
      <w:pPr>
        <w:widowControl/>
        <w:spacing w:line="240" w:lineRule="auto"/>
      </w:pPr>
      <w:r>
        <w:t>L'innovazione digitale in farmacia per lo sviluppo del proprio business</w:t>
      </w:r>
    </w:p>
    <w:p w14:paraId="5BD29546" w14:textId="35F9D1AA" w:rsidR="004C37A3" w:rsidRDefault="004C37A3" w:rsidP="004C37A3">
      <w:pPr>
        <w:widowControl/>
        <w:spacing w:line="240" w:lineRule="auto"/>
      </w:pPr>
      <w:r>
        <w:t xml:space="preserve">- Vendere online: marketplace, social commerce e mobile </w:t>
      </w:r>
    </w:p>
    <w:p w14:paraId="38B58E73" w14:textId="77777777" w:rsidR="004C37A3" w:rsidRDefault="004C37A3" w:rsidP="004C37A3">
      <w:pPr>
        <w:widowControl/>
        <w:spacing w:line="240" w:lineRule="auto"/>
      </w:pPr>
      <w:r>
        <w:t>- L’evoluzione e lo sviluppo dell’e-retail</w:t>
      </w:r>
    </w:p>
    <w:p w14:paraId="28269A76" w14:textId="77777777" w:rsidR="004C37A3" w:rsidRDefault="004C37A3" w:rsidP="004C37A3">
      <w:pPr>
        <w:widowControl/>
        <w:spacing w:line="240" w:lineRule="auto"/>
      </w:pPr>
      <w:r>
        <w:t>- Soluzioni app per i pagamenti</w:t>
      </w:r>
    </w:p>
    <w:p w14:paraId="6C005BAF" w14:textId="77777777" w:rsidR="004C37A3" w:rsidRDefault="004C37A3" w:rsidP="004C37A3">
      <w:pPr>
        <w:widowControl/>
        <w:spacing w:line="240" w:lineRule="auto"/>
      </w:pPr>
      <w:r>
        <w:t>- Soluzioni per la fidelizzazione</w:t>
      </w:r>
    </w:p>
    <w:p w14:paraId="733A0CFE" w14:textId="77777777" w:rsidR="009C7F81" w:rsidRDefault="009C7F81" w:rsidP="00E42E1E">
      <w:pPr>
        <w:widowControl/>
        <w:spacing w:line="240" w:lineRule="auto"/>
      </w:pPr>
    </w:p>
    <w:p w14:paraId="558C7047" w14:textId="0903D61F" w:rsidR="00E42E1E" w:rsidRPr="00E42E1E" w:rsidRDefault="00E42E1E" w:rsidP="00E42E1E">
      <w:pPr>
        <w:widowControl/>
        <w:spacing w:line="240" w:lineRule="auto"/>
      </w:pPr>
      <w:r w:rsidRPr="00E42E1E">
        <w:t>Parte finale</w:t>
      </w:r>
      <w:r w:rsidR="004E6653">
        <w:t xml:space="preserve"> della FAD</w:t>
      </w:r>
      <w:r w:rsidRPr="00E42E1E">
        <w:t>: valutazioni finali e questionario finale di apprendimento.</w:t>
      </w:r>
    </w:p>
    <w:p w14:paraId="6A7C40B6" w14:textId="77777777" w:rsidR="00E42E1E" w:rsidRDefault="00E42E1E" w:rsidP="00E42E1E">
      <w:pPr>
        <w:spacing w:line="276" w:lineRule="auto"/>
        <w:jc w:val="left"/>
        <w:rPr>
          <w:b/>
          <w:sz w:val="28"/>
          <w:szCs w:val="28"/>
        </w:rPr>
      </w:pPr>
    </w:p>
    <w:sectPr w:rsidR="00E42E1E" w:rsidSect="00916A80">
      <w:headerReference w:type="default" r:id="rId7"/>
      <w:pgSz w:w="11906" w:h="16838"/>
      <w:pgMar w:top="212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4EFA0" w14:textId="77777777" w:rsidR="00B41D7B" w:rsidRDefault="00B41D7B" w:rsidP="001B03D1">
      <w:pPr>
        <w:spacing w:line="240" w:lineRule="auto"/>
      </w:pPr>
      <w:r>
        <w:separator/>
      </w:r>
    </w:p>
  </w:endnote>
  <w:endnote w:type="continuationSeparator" w:id="0">
    <w:p w14:paraId="632CE324" w14:textId="77777777" w:rsidR="00B41D7B" w:rsidRDefault="00B41D7B" w:rsidP="001B03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F8084" w14:textId="77777777" w:rsidR="00B41D7B" w:rsidRDefault="00B41D7B" w:rsidP="001B03D1">
      <w:pPr>
        <w:spacing w:line="240" w:lineRule="auto"/>
      </w:pPr>
      <w:r>
        <w:separator/>
      </w:r>
    </w:p>
  </w:footnote>
  <w:footnote w:type="continuationSeparator" w:id="0">
    <w:p w14:paraId="40656E43" w14:textId="77777777" w:rsidR="00B41D7B" w:rsidRDefault="00B41D7B" w:rsidP="001B03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600F" w14:textId="77777777" w:rsidR="001B03D1" w:rsidRDefault="001B03D1">
    <w:pPr>
      <w:pStyle w:val="Intestazione"/>
    </w:pPr>
    <w:r w:rsidRPr="001B03D1">
      <w:rPr>
        <w:rFonts w:ascii="Calibri" w:hAnsi="Calibri"/>
        <w:noProof/>
        <w:sz w:val="22"/>
        <w:szCs w:val="22"/>
      </w:rPr>
      <w:drawing>
        <wp:anchor distT="0" distB="0" distL="114300" distR="114300" simplePos="0" relativeHeight="251663360" behindDoc="1" locked="0" layoutInCell="1" allowOverlap="1" wp14:anchorId="2BCFB21B" wp14:editId="59F078A5">
          <wp:simplePos x="0" y="0"/>
          <wp:positionH relativeFrom="column">
            <wp:posOffset>4932045</wp:posOffset>
          </wp:positionH>
          <wp:positionV relativeFrom="paragraph">
            <wp:posOffset>388620</wp:posOffset>
          </wp:positionV>
          <wp:extent cx="1022985" cy="297180"/>
          <wp:effectExtent l="0" t="0" r="5715" b="762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2985" cy="297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3D1">
      <w:rPr>
        <w:rFonts w:ascii="Calibri" w:hAnsi="Calibri"/>
        <w:noProof/>
        <w:sz w:val="22"/>
        <w:szCs w:val="22"/>
      </w:rPr>
      <w:drawing>
        <wp:anchor distT="0" distB="0" distL="114300" distR="114300" simplePos="0" relativeHeight="251661312" behindDoc="1" locked="0" layoutInCell="1" allowOverlap="1" wp14:anchorId="79512CAD" wp14:editId="3A2BE7C7">
          <wp:simplePos x="0" y="0"/>
          <wp:positionH relativeFrom="column">
            <wp:posOffset>3486150</wp:posOffset>
          </wp:positionH>
          <wp:positionV relativeFrom="paragraph">
            <wp:posOffset>180975</wp:posOffset>
          </wp:positionV>
          <wp:extent cx="1276350" cy="590550"/>
          <wp:effectExtent l="0" t="0" r="0" b="0"/>
          <wp:wrapNone/>
          <wp:docPr id="11" name="Immagine 11" descr="ISO_9001[1]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SO_9001[1]c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3D1">
      <w:rPr>
        <w:rFonts w:ascii="Calibri" w:hAnsi="Calibri"/>
        <w:noProof/>
        <w:sz w:val="22"/>
        <w:szCs w:val="22"/>
      </w:rPr>
      <w:drawing>
        <wp:anchor distT="0" distB="0" distL="114300" distR="114300" simplePos="0" relativeHeight="251659264" behindDoc="0" locked="1" layoutInCell="1" allowOverlap="1" wp14:anchorId="41678BBE" wp14:editId="3C68D8AE">
          <wp:simplePos x="0" y="0"/>
          <wp:positionH relativeFrom="column">
            <wp:posOffset>-293370</wp:posOffset>
          </wp:positionH>
          <wp:positionV relativeFrom="paragraph">
            <wp:posOffset>-125730</wp:posOffset>
          </wp:positionV>
          <wp:extent cx="2977515" cy="889000"/>
          <wp:effectExtent l="0" t="0" r="0" b="635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77515" cy="889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51747D"/>
    <w:multiLevelType w:val="hybridMultilevel"/>
    <w:tmpl w:val="CEA06528"/>
    <w:lvl w:ilvl="0" w:tplc="E348D576">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501667"/>
    <w:multiLevelType w:val="hybridMultilevel"/>
    <w:tmpl w:val="F030F7D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4D933FA6"/>
    <w:multiLevelType w:val="hybridMultilevel"/>
    <w:tmpl w:val="3DC2B3FA"/>
    <w:lvl w:ilvl="0" w:tplc="76ECA7C8">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9C940B7"/>
    <w:multiLevelType w:val="hybridMultilevel"/>
    <w:tmpl w:val="D19CFBEE"/>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5D524C08"/>
    <w:multiLevelType w:val="hybridMultilevel"/>
    <w:tmpl w:val="4E0A63C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68637726"/>
    <w:multiLevelType w:val="hybridMultilevel"/>
    <w:tmpl w:val="949EE6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2"/>
  </w:num>
  <w:num w:numId="6">
    <w:abstractNumId w:val="6"/>
  </w:num>
  <w:num w:numId="7">
    <w:abstractNumId w:val="5"/>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57"/>
    <w:rsid w:val="00000390"/>
    <w:rsid w:val="00004C26"/>
    <w:rsid w:val="00047209"/>
    <w:rsid w:val="00062121"/>
    <w:rsid w:val="000D03EF"/>
    <w:rsid w:val="00146657"/>
    <w:rsid w:val="001B03D1"/>
    <w:rsid w:val="001F1C66"/>
    <w:rsid w:val="0031255D"/>
    <w:rsid w:val="0031267D"/>
    <w:rsid w:val="00340960"/>
    <w:rsid w:val="00367857"/>
    <w:rsid w:val="003B66DB"/>
    <w:rsid w:val="00434B10"/>
    <w:rsid w:val="00435AF2"/>
    <w:rsid w:val="004B7E60"/>
    <w:rsid w:val="004C37A3"/>
    <w:rsid w:val="004E6653"/>
    <w:rsid w:val="005802F8"/>
    <w:rsid w:val="00597AC7"/>
    <w:rsid w:val="00622753"/>
    <w:rsid w:val="0066180B"/>
    <w:rsid w:val="00677303"/>
    <w:rsid w:val="006955A2"/>
    <w:rsid w:val="00716CCA"/>
    <w:rsid w:val="00757058"/>
    <w:rsid w:val="007A3C56"/>
    <w:rsid w:val="008935D7"/>
    <w:rsid w:val="00895F1C"/>
    <w:rsid w:val="008A59F5"/>
    <w:rsid w:val="008C193B"/>
    <w:rsid w:val="00916A80"/>
    <w:rsid w:val="00993968"/>
    <w:rsid w:val="009A65A5"/>
    <w:rsid w:val="009B15ED"/>
    <w:rsid w:val="009C7F81"/>
    <w:rsid w:val="009D7538"/>
    <w:rsid w:val="009F1EF1"/>
    <w:rsid w:val="009F67CB"/>
    <w:rsid w:val="00A24A26"/>
    <w:rsid w:val="00A56406"/>
    <w:rsid w:val="00A5723D"/>
    <w:rsid w:val="00A60310"/>
    <w:rsid w:val="00B419E6"/>
    <w:rsid w:val="00B41D7B"/>
    <w:rsid w:val="00B81F71"/>
    <w:rsid w:val="00C21B52"/>
    <w:rsid w:val="00C2344B"/>
    <w:rsid w:val="00C3118B"/>
    <w:rsid w:val="00C37C19"/>
    <w:rsid w:val="00C527D1"/>
    <w:rsid w:val="00C60EDC"/>
    <w:rsid w:val="00C64426"/>
    <w:rsid w:val="00D55100"/>
    <w:rsid w:val="00E42E1E"/>
    <w:rsid w:val="00EA2B39"/>
    <w:rsid w:val="00EF7C7E"/>
    <w:rsid w:val="00F165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2072"/>
  <w15:docId w15:val="{F7175FC2-4C10-422B-8385-12B9688D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6657"/>
    <w:pPr>
      <w:widowControl w:val="0"/>
      <w:spacing w:after="0" w:line="482" w:lineRule="exact"/>
      <w:jc w:val="both"/>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97AC7"/>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7AC7"/>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1B03D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1B03D1"/>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1B03D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1B03D1"/>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EF7C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802598">
      <w:bodyDiv w:val="1"/>
      <w:marLeft w:val="0"/>
      <w:marRight w:val="0"/>
      <w:marTop w:val="0"/>
      <w:marBottom w:val="0"/>
      <w:divBdr>
        <w:top w:val="none" w:sz="0" w:space="0" w:color="auto"/>
        <w:left w:val="none" w:sz="0" w:space="0" w:color="auto"/>
        <w:bottom w:val="none" w:sz="0" w:space="0" w:color="auto"/>
        <w:right w:val="none" w:sz="0" w:space="0" w:color="auto"/>
      </w:divBdr>
    </w:div>
    <w:div w:id="579602946">
      <w:bodyDiv w:val="1"/>
      <w:marLeft w:val="0"/>
      <w:marRight w:val="0"/>
      <w:marTop w:val="0"/>
      <w:marBottom w:val="0"/>
      <w:divBdr>
        <w:top w:val="none" w:sz="0" w:space="0" w:color="auto"/>
        <w:left w:val="none" w:sz="0" w:space="0" w:color="auto"/>
        <w:bottom w:val="none" w:sz="0" w:space="0" w:color="auto"/>
        <w:right w:val="none" w:sz="0" w:space="0" w:color="auto"/>
      </w:divBdr>
    </w:div>
    <w:div w:id="597327569">
      <w:bodyDiv w:val="1"/>
      <w:marLeft w:val="0"/>
      <w:marRight w:val="0"/>
      <w:marTop w:val="0"/>
      <w:marBottom w:val="0"/>
      <w:divBdr>
        <w:top w:val="none" w:sz="0" w:space="0" w:color="auto"/>
        <w:left w:val="none" w:sz="0" w:space="0" w:color="auto"/>
        <w:bottom w:val="none" w:sz="0" w:space="0" w:color="auto"/>
        <w:right w:val="none" w:sz="0" w:space="0" w:color="auto"/>
      </w:divBdr>
    </w:div>
    <w:div w:id="634800326">
      <w:bodyDiv w:val="1"/>
      <w:marLeft w:val="0"/>
      <w:marRight w:val="0"/>
      <w:marTop w:val="0"/>
      <w:marBottom w:val="0"/>
      <w:divBdr>
        <w:top w:val="none" w:sz="0" w:space="0" w:color="auto"/>
        <w:left w:val="none" w:sz="0" w:space="0" w:color="auto"/>
        <w:bottom w:val="none" w:sz="0" w:space="0" w:color="auto"/>
        <w:right w:val="none" w:sz="0" w:space="0" w:color="auto"/>
      </w:divBdr>
    </w:div>
    <w:div w:id="746801928">
      <w:bodyDiv w:val="1"/>
      <w:marLeft w:val="0"/>
      <w:marRight w:val="0"/>
      <w:marTop w:val="0"/>
      <w:marBottom w:val="0"/>
      <w:divBdr>
        <w:top w:val="none" w:sz="0" w:space="0" w:color="auto"/>
        <w:left w:val="none" w:sz="0" w:space="0" w:color="auto"/>
        <w:bottom w:val="none" w:sz="0" w:space="0" w:color="auto"/>
        <w:right w:val="none" w:sz="0" w:space="0" w:color="auto"/>
      </w:divBdr>
    </w:div>
    <w:div w:id="781925132">
      <w:bodyDiv w:val="1"/>
      <w:marLeft w:val="0"/>
      <w:marRight w:val="0"/>
      <w:marTop w:val="0"/>
      <w:marBottom w:val="0"/>
      <w:divBdr>
        <w:top w:val="none" w:sz="0" w:space="0" w:color="auto"/>
        <w:left w:val="none" w:sz="0" w:space="0" w:color="auto"/>
        <w:bottom w:val="none" w:sz="0" w:space="0" w:color="auto"/>
        <w:right w:val="none" w:sz="0" w:space="0" w:color="auto"/>
      </w:divBdr>
    </w:div>
    <w:div w:id="1520193616">
      <w:bodyDiv w:val="1"/>
      <w:marLeft w:val="0"/>
      <w:marRight w:val="0"/>
      <w:marTop w:val="0"/>
      <w:marBottom w:val="0"/>
      <w:divBdr>
        <w:top w:val="none" w:sz="0" w:space="0" w:color="auto"/>
        <w:left w:val="none" w:sz="0" w:space="0" w:color="auto"/>
        <w:bottom w:val="none" w:sz="0" w:space="0" w:color="auto"/>
        <w:right w:val="none" w:sz="0" w:space="0" w:color="auto"/>
      </w:divBdr>
    </w:div>
    <w:div w:id="1523203316">
      <w:bodyDiv w:val="1"/>
      <w:marLeft w:val="0"/>
      <w:marRight w:val="0"/>
      <w:marTop w:val="0"/>
      <w:marBottom w:val="0"/>
      <w:divBdr>
        <w:top w:val="none" w:sz="0" w:space="0" w:color="auto"/>
        <w:left w:val="none" w:sz="0" w:space="0" w:color="auto"/>
        <w:bottom w:val="none" w:sz="0" w:space="0" w:color="auto"/>
        <w:right w:val="none" w:sz="0" w:space="0" w:color="auto"/>
      </w:divBdr>
    </w:div>
    <w:div w:id="1949501090">
      <w:bodyDiv w:val="1"/>
      <w:marLeft w:val="0"/>
      <w:marRight w:val="0"/>
      <w:marTop w:val="0"/>
      <w:marBottom w:val="0"/>
      <w:divBdr>
        <w:top w:val="none" w:sz="0" w:space="0" w:color="auto"/>
        <w:left w:val="none" w:sz="0" w:space="0" w:color="auto"/>
        <w:bottom w:val="none" w:sz="0" w:space="0" w:color="auto"/>
        <w:right w:val="none" w:sz="0" w:space="0" w:color="auto"/>
      </w:divBdr>
    </w:div>
    <w:div w:id="210064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399</TotalTime>
  <Pages>1</Pages>
  <Words>707</Words>
  <Characters>4032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Esposito</dc:creator>
  <cp:lastModifiedBy>Serena</cp:lastModifiedBy>
  <cp:revision>12</cp:revision>
  <cp:lastPrinted>2021-10-07T09:18:00Z</cp:lastPrinted>
  <dcterms:created xsi:type="dcterms:W3CDTF">2021-07-09T07:55:00Z</dcterms:created>
  <dcterms:modified xsi:type="dcterms:W3CDTF">2021-12-27T14:11:00Z</dcterms:modified>
</cp:coreProperties>
</file>