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C747" w14:textId="0B701417" w:rsidR="009F1EF1" w:rsidRDefault="009F1EF1" w:rsidP="009F1EF1">
      <w:pPr>
        <w:widowControl/>
        <w:spacing w:line="240" w:lineRule="auto"/>
        <w:jc w:val="center"/>
        <w:rPr>
          <w:b/>
        </w:rPr>
      </w:pPr>
      <w:r w:rsidRPr="00434B10">
        <w:rPr>
          <w:b/>
        </w:rPr>
        <w:t>PROVIDER: 67-Farmaservizi Formazione</w:t>
      </w:r>
    </w:p>
    <w:p w14:paraId="65BF7B7A" w14:textId="77777777" w:rsidR="00047209" w:rsidRPr="00434B10" w:rsidRDefault="00047209" w:rsidP="009F1EF1">
      <w:pPr>
        <w:widowControl/>
        <w:spacing w:line="240" w:lineRule="auto"/>
        <w:jc w:val="center"/>
        <w:rPr>
          <w:b/>
        </w:rPr>
      </w:pPr>
    </w:p>
    <w:p w14:paraId="53DE0551" w14:textId="1A29D6E1" w:rsidR="00047209" w:rsidRPr="00A24A26" w:rsidRDefault="009F1EF1" w:rsidP="00047209">
      <w:pPr>
        <w:widowControl/>
        <w:spacing w:line="240" w:lineRule="auto"/>
        <w:jc w:val="center"/>
        <w:rPr>
          <w:b/>
          <w:i/>
          <w:iCs/>
          <w:sz w:val="32"/>
          <w:szCs w:val="24"/>
          <w:u w:val="single"/>
        </w:rPr>
      </w:pPr>
      <w:r w:rsidRPr="009F1EF1">
        <w:rPr>
          <w:b/>
        </w:rPr>
        <w:t>TITOLO:</w:t>
      </w:r>
      <w:r w:rsidR="001B03D1">
        <w:rPr>
          <w:b/>
        </w:rPr>
        <w:t xml:space="preserve"> </w:t>
      </w:r>
      <w:r w:rsidR="00E42E1E" w:rsidRPr="00E42E1E">
        <w:rPr>
          <w:b/>
        </w:rPr>
        <w:t>IL CONTROLLO DELLO STRESS CORRELATO PER UNA MIGLIORE VIVIBILITA’ DELLA FARMACIA</w:t>
      </w:r>
    </w:p>
    <w:p w14:paraId="5CDA0C93" w14:textId="77777777" w:rsidR="00047209" w:rsidRPr="00047209" w:rsidRDefault="00047209" w:rsidP="00047209">
      <w:pPr>
        <w:widowControl/>
        <w:spacing w:line="240" w:lineRule="auto"/>
        <w:jc w:val="center"/>
        <w:rPr>
          <w:b/>
          <w:u w:val="single"/>
        </w:rPr>
      </w:pPr>
    </w:p>
    <w:p w14:paraId="352301B4" w14:textId="41109DAF" w:rsidR="009F1EF1" w:rsidRPr="00C2344B" w:rsidRDefault="009F1EF1" w:rsidP="009F1EF1">
      <w:pPr>
        <w:widowControl/>
        <w:spacing w:line="240" w:lineRule="auto"/>
        <w:jc w:val="center"/>
        <w:rPr>
          <w:sz w:val="22"/>
          <w:szCs w:val="22"/>
        </w:rPr>
      </w:pPr>
      <w:r w:rsidRPr="00C2344B">
        <w:rPr>
          <w:b/>
          <w:sz w:val="22"/>
          <w:szCs w:val="22"/>
        </w:rPr>
        <w:t>DATA:</w:t>
      </w:r>
      <w:r w:rsidRPr="00C2344B">
        <w:rPr>
          <w:sz w:val="22"/>
          <w:szCs w:val="22"/>
        </w:rPr>
        <w:t xml:space="preserve"> </w:t>
      </w:r>
      <w:r w:rsidR="006955A2">
        <w:rPr>
          <w:sz w:val="22"/>
          <w:szCs w:val="22"/>
        </w:rPr>
        <w:t>24</w:t>
      </w:r>
      <w:r w:rsidR="00A24A26">
        <w:rPr>
          <w:sz w:val="22"/>
          <w:szCs w:val="22"/>
        </w:rPr>
        <w:t>/0</w:t>
      </w:r>
      <w:r w:rsidR="00E42E1E">
        <w:rPr>
          <w:sz w:val="22"/>
          <w:szCs w:val="22"/>
        </w:rPr>
        <w:t>7</w:t>
      </w:r>
      <w:r w:rsidR="00A24A26">
        <w:rPr>
          <w:sz w:val="22"/>
          <w:szCs w:val="22"/>
        </w:rPr>
        <w:t xml:space="preserve"> – </w:t>
      </w:r>
      <w:r w:rsidR="00E42E1E">
        <w:rPr>
          <w:sz w:val="22"/>
          <w:szCs w:val="22"/>
        </w:rPr>
        <w:t>3</w:t>
      </w:r>
      <w:r w:rsidR="00345E15">
        <w:rPr>
          <w:sz w:val="22"/>
          <w:szCs w:val="22"/>
        </w:rPr>
        <w:t>0</w:t>
      </w:r>
      <w:r w:rsidR="00A24A26">
        <w:rPr>
          <w:sz w:val="22"/>
          <w:szCs w:val="22"/>
        </w:rPr>
        <w:t>/</w:t>
      </w:r>
      <w:r w:rsidR="00345E15">
        <w:rPr>
          <w:sz w:val="22"/>
          <w:szCs w:val="22"/>
        </w:rPr>
        <w:t>06</w:t>
      </w:r>
      <w:r w:rsidR="00A24A26">
        <w:rPr>
          <w:sz w:val="22"/>
          <w:szCs w:val="22"/>
        </w:rPr>
        <w:t>/202</w:t>
      </w:r>
      <w:r w:rsidR="00345E15">
        <w:rPr>
          <w:sz w:val="22"/>
          <w:szCs w:val="22"/>
        </w:rPr>
        <w:t>2</w:t>
      </w:r>
    </w:p>
    <w:p w14:paraId="0BB706C9" w14:textId="38E8F1BF" w:rsidR="00F16576" w:rsidRPr="00F16576" w:rsidRDefault="009F1EF1" w:rsidP="00F16576">
      <w:pPr>
        <w:widowControl/>
        <w:spacing w:line="240" w:lineRule="auto"/>
        <w:jc w:val="center"/>
        <w:rPr>
          <w:sz w:val="22"/>
          <w:szCs w:val="22"/>
        </w:rPr>
      </w:pPr>
      <w:r w:rsidRPr="00C2344B">
        <w:rPr>
          <w:b/>
          <w:sz w:val="22"/>
          <w:szCs w:val="22"/>
        </w:rPr>
        <w:t>LUOGO EVENTO:</w:t>
      </w:r>
      <w:r w:rsidR="00C2344B" w:rsidRPr="00C2344B">
        <w:rPr>
          <w:sz w:val="22"/>
          <w:szCs w:val="22"/>
        </w:rPr>
        <w:t xml:space="preserve"> </w:t>
      </w:r>
      <w:r w:rsidR="00F16576" w:rsidRPr="00F16576">
        <w:rPr>
          <w:sz w:val="22"/>
          <w:szCs w:val="22"/>
        </w:rPr>
        <w:t>Piattaforma www.farmaservizifad.it</w:t>
      </w:r>
    </w:p>
    <w:p w14:paraId="078BFD34" w14:textId="2E4B8C98" w:rsidR="00F16576" w:rsidRPr="00F16576" w:rsidRDefault="00F16576" w:rsidP="00F16576">
      <w:pPr>
        <w:widowControl/>
        <w:spacing w:line="240" w:lineRule="auto"/>
        <w:jc w:val="center"/>
        <w:rPr>
          <w:sz w:val="22"/>
          <w:szCs w:val="22"/>
        </w:rPr>
      </w:pPr>
      <w:r w:rsidRPr="00F16576">
        <w:rPr>
          <w:b/>
          <w:sz w:val="22"/>
          <w:szCs w:val="22"/>
        </w:rPr>
        <w:t>DURATA FORMAZIONE:</w:t>
      </w:r>
      <w:r w:rsidRPr="00F16576">
        <w:rPr>
          <w:sz w:val="22"/>
          <w:szCs w:val="22"/>
        </w:rPr>
        <w:t xml:space="preserve"> </w:t>
      </w:r>
      <w:r w:rsidR="00EA2B39">
        <w:rPr>
          <w:sz w:val="22"/>
          <w:szCs w:val="22"/>
        </w:rPr>
        <w:t xml:space="preserve">Due ore </w:t>
      </w:r>
      <w:r w:rsidR="00A24A26" w:rsidRPr="00A24A26">
        <w:rPr>
          <w:sz w:val="22"/>
          <w:szCs w:val="22"/>
        </w:rPr>
        <w:t>totali</w:t>
      </w:r>
    </w:p>
    <w:p w14:paraId="1B05352D" w14:textId="3EAA787B" w:rsidR="009F1EF1" w:rsidRPr="00C2344B" w:rsidRDefault="00F16576" w:rsidP="00F16576">
      <w:pPr>
        <w:widowControl/>
        <w:spacing w:line="240" w:lineRule="auto"/>
        <w:jc w:val="center"/>
        <w:rPr>
          <w:sz w:val="22"/>
          <w:szCs w:val="22"/>
        </w:rPr>
      </w:pPr>
      <w:r w:rsidRPr="00F16576">
        <w:rPr>
          <w:b/>
          <w:sz w:val="22"/>
          <w:szCs w:val="22"/>
        </w:rPr>
        <w:t>E.C.M.:</w:t>
      </w:r>
      <w:r w:rsidRPr="00F16576">
        <w:rPr>
          <w:sz w:val="22"/>
          <w:szCs w:val="22"/>
        </w:rPr>
        <w:t xml:space="preserve"> </w:t>
      </w:r>
      <w:r w:rsidR="00E42E1E">
        <w:rPr>
          <w:sz w:val="22"/>
          <w:szCs w:val="22"/>
        </w:rPr>
        <w:t>3</w:t>
      </w:r>
      <w:r w:rsidRPr="00F16576">
        <w:rPr>
          <w:sz w:val="22"/>
          <w:szCs w:val="22"/>
        </w:rPr>
        <w:t xml:space="preserve"> crediti</w:t>
      </w:r>
      <w:r w:rsidR="00A24A26">
        <w:rPr>
          <w:sz w:val="22"/>
          <w:szCs w:val="22"/>
        </w:rPr>
        <w:t xml:space="preserve"> E.C.M.</w:t>
      </w:r>
    </w:p>
    <w:p w14:paraId="72AF46FB" w14:textId="04C58067" w:rsidR="001B03D1" w:rsidRPr="00C2344B" w:rsidRDefault="001B03D1" w:rsidP="009F1EF1">
      <w:pPr>
        <w:widowControl/>
        <w:spacing w:line="240" w:lineRule="auto"/>
        <w:jc w:val="center"/>
        <w:rPr>
          <w:sz w:val="22"/>
          <w:szCs w:val="22"/>
        </w:rPr>
      </w:pPr>
    </w:p>
    <w:p w14:paraId="4942F223" w14:textId="77777777" w:rsidR="00677303" w:rsidRPr="001B03D1" w:rsidRDefault="00677303" w:rsidP="009F1EF1">
      <w:pPr>
        <w:widowControl/>
        <w:spacing w:line="240" w:lineRule="auto"/>
        <w:rPr>
          <w:sz w:val="20"/>
        </w:rPr>
      </w:pPr>
    </w:p>
    <w:p w14:paraId="77F1EA9C" w14:textId="16C2504B" w:rsidR="001F1C66" w:rsidRPr="00677303" w:rsidRDefault="00677303" w:rsidP="009F1EF1">
      <w:pPr>
        <w:widowControl/>
        <w:spacing w:line="240" w:lineRule="auto"/>
        <w:rPr>
          <w:b/>
          <w:sz w:val="22"/>
        </w:rPr>
      </w:pPr>
      <w:r w:rsidRPr="00677303">
        <w:rPr>
          <w:b/>
          <w:sz w:val="22"/>
        </w:rPr>
        <w:t>OBIETTIVI EVENTO:</w:t>
      </w:r>
    </w:p>
    <w:p w14:paraId="09D71FD3" w14:textId="50490AFC" w:rsidR="001F1C66" w:rsidRDefault="00757058" w:rsidP="001F1C66">
      <w:pPr>
        <w:spacing w:line="240" w:lineRule="auto"/>
      </w:pPr>
      <w:r w:rsidRPr="00677303">
        <w:rPr>
          <w:b/>
        </w:rPr>
        <w:t>5.1 Obiettivo formativo</w:t>
      </w:r>
      <w:r w:rsidR="001F1C66">
        <w:rPr>
          <w:rFonts w:ascii="Arial" w:hAnsi="Arial"/>
        </w:rPr>
        <w:t>:</w:t>
      </w:r>
      <w:r w:rsidR="00A60310">
        <w:rPr>
          <w:rFonts w:ascii="Arial" w:hAnsi="Arial"/>
        </w:rPr>
        <w:t xml:space="preserve"> </w:t>
      </w:r>
      <w:r w:rsidR="00A24A26" w:rsidRPr="00A24A26">
        <w:t xml:space="preserve">(11) </w:t>
      </w:r>
      <w:r w:rsidR="00A24A26">
        <w:t>M</w:t>
      </w:r>
      <w:r w:rsidR="00A24A26" w:rsidRPr="00A24A26">
        <w:t>anagement sanitario. Innovazione gestionale e sperimentazione di modelli organizzativi e gestionali.</w:t>
      </w:r>
    </w:p>
    <w:p w14:paraId="70929196" w14:textId="77777777" w:rsidR="00E42E1E" w:rsidRDefault="001F1C66" w:rsidP="00E42E1E">
      <w:pPr>
        <w:widowControl/>
        <w:spacing w:line="240" w:lineRule="auto"/>
      </w:pPr>
      <w:r>
        <w:rPr>
          <w:b/>
        </w:rPr>
        <w:t>5.</w:t>
      </w:r>
      <w:r w:rsidR="00A24A26">
        <w:rPr>
          <w:b/>
        </w:rPr>
        <w:t>3</w:t>
      </w:r>
      <w:r>
        <w:rPr>
          <w:b/>
        </w:rPr>
        <w:t xml:space="preserve"> Acquisizione competenze </w:t>
      </w:r>
      <w:r w:rsidR="00A24A26">
        <w:rPr>
          <w:b/>
        </w:rPr>
        <w:t>di processo</w:t>
      </w:r>
      <w:r>
        <w:rPr>
          <w:b/>
        </w:rPr>
        <w:t>:</w:t>
      </w:r>
      <w:r>
        <w:t xml:space="preserve"> </w:t>
      </w:r>
      <w:r w:rsidR="00E42E1E">
        <w:t>In un periodo particolarmente impegnativo sotto il profilo del rapporto quotidiano con la clientela da parte degli addetti di farmacia, il controllo della parte emozionale può essere un supporto utile alla quotidianità operativa, sia sotto il profilo operativo verso il cliente che verso l’organizzazione stessa.</w:t>
      </w:r>
    </w:p>
    <w:p w14:paraId="18DE8245" w14:textId="27208AB9" w:rsidR="00E42E1E" w:rsidRDefault="00E42E1E" w:rsidP="00E42E1E">
      <w:pPr>
        <w:widowControl/>
        <w:spacing w:line="240" w:lineRule="auto"/>
      </w:pPr>
      <w:r>
        <w:t>Come valutare situazioni di stress all’interno di una farmacia e poter applicare possibili correttivi. Dalla definizione di indicatori collettivi, al monitoraggio delle singole evidenze emotive.</w:t>
      </w:r>
    </w:p>
    <w:p w14:paraId="534D55CE" w14:textId="47630DD1" w:rsidR="00047209" w:rsidRDefault="00E42E1E" w:rsidP="00E42E1E">
      <w:pPr>
        <w:widowControl/>
        <w:spacing w:line="240" w:lineRule="auto"/>
      </w:pPr>
      <w:r>
        <w:t>L’obiettivo è di fornire al gruppo di lavoro della farmacia utili indicazioni circa il livello emotivo del gruppo stesso. Fornire inoltre possibili chiavi di lettura dello stress e possibili correttivi e supporti utili al miglioramento della situazione. Creare, anche in un momento difficile sotto il profilo emotivo, la consapevolezza di poter migliorare la qualità della vita lavorativa del gruppo di lavoro della farmacia. Altro obiettivo importante è dare maggiore tranquillità operativa al collaboratore di farmacia, che in questo stato d’animo, eviterà in modo migliore la possibilità di commettere errori.</w:t>
      </w:r>
    </w:p>
    <w:p w14:paraId="2E85F327" w14:textId="77777777" w:rsidR="00E42E1E" w:rsidRDefault="00E42E1E" w:rsidP="00E42E1E">
      <w:pPr>
        <w:widowControl/>
        <w:spacing w:line="240" w:lineRule="auto"/>
      </w:pPr>
    </w:p>
    <w:p w14:paraId="58E199D3" w14:textId="59876322" w:rsidR="00047209" w:rsidRPr="00047209" w:rsidRDefault="00F16576" w:rsidP="00047209">
      <w:pPr>
        <w:widowControl/>
        <w:spacing w:line="240" w:lineRule="auto"/>
      </w:pPr>
      <w:r w:rsidRPr="00F16576">
        <w:rPr>
          <w:b/>
          <w:sz w:val="22"/>
        </w:rPr>
        <w:t>RELATOR</w:t>
      </w:r>
      <w:r w:rsidR="009B15ED">
        <w:rPr>
          <w:b/>
          <w:sz w:val="22"/>
        </w:rPr>
        <w:t>I</w:t>
      </w:r>
      <w:r w:rsidR="008C193B" w:rsidRPr="008C193B">
        <w:rPr>
          <w:b/>
          <w:bCs/>
        </w:rPr>
        <w:t>:</w:t>
      </w:r>
      <w:r w:rsidR="00367857" w:rsidRPr="00367857">
        <w:t xml:space="preserve"> </w:t>
      </w:r>
      <w:r w:rsidR="00EA2B39" w:rsidRPr="00EA2B39">
        <w:t>Morinilli Roberto e Morinilli Cristina</w:t>
      </w:r>
    </w:p>
    <w:p w14:paraId="61566A8C" w14:textId="61D71342" w:rsidR="009D7538" w:rsidRDefault="009D7538" w:rsidP="00047209">
      <w:pPr>
        <w:widowControl/>
        <w:spacing w:line="240" w:lineRule="auto"/>
      </w:pPr>
    </w:p>
    <w:p w14:paraId="4071051A" w14:textId="235D68FB" w:rsidR="00E42E1E" w:rsidRDefault="009F1EF1" w:rsidP="009F1EF1">
      <w:pPr>
        <w:spacing w:line="276" w:lineRule="auto"/>
        <w:jc w:val="center"/>
        <w:rPr>
          <w:b/>
          <w:sz w:val="28"/>
          <w:szCs w:val="28"/>
        </w:rPr>
      </w:pPr>
      <w:r w:rsidRPr="009F1EF1">
        <w:rPr>
          <w:b/>
          <w:sz w:val="28"/>
          <w:szCs w:val="28"/>
        </w:rPr>
        <w:t>PROGRAMMA:</w:t>
      </w:r>
    </w:p>
    <w:p w14:paraId="2E0F738F" w14:textId="21D10367" w:rsidR="00E42E1E" w:rsidRDefault="00E42E1E" w:rsidP="009F1EF1">
      <w:pPr>
        <w:spacing w:line="276" w:lineRule="auto"/>
        <w:jc w:val="center"/>
        <w:rPr>
          <w:b/>
          <w:sz w:val="28"/>
          <w:szCs w:val="28"/>
        </w:rPr>
      </w:pPr>
    </w:p>
    <w:p w14:paraId="6916218A" w14:textId="77777777" w:rsidR="00E42E1E" w:rsidRPr="00E42E1E" w:rsidRDefault="00E42E1E" w:rsidP="00E42E1E">
      <w:pPr>
        <w:widowControl/>
        <w:spacing w:line="240" w:lineRule="auto"/>
        <w:rPr>
          <w:b/>
          <w:bCs/>
        </w:rPr>
      </w:pPr>
      <w:r w:rsidRPr="00E42E1E">
        <w:rPr>
          <w:b/>
          <w:bCs/>
        </w:rPr>
        <w:t>Modulo 1</w:t>
      </w:r>
    </w:p>
    <w:p w14:paraId="6A7A1B5B" w14:textId="7A27AC39" w:rsidR="00E42E1E" w:rsidRPr="00E42E1E" w:rsidRDefault="00E42E1E" w:rsidP="00E42E1E">
      <w:pPr>
        <w:widowControl/>
        <w:spacing w:line="240" w:lineRule="auto"/>
      </w:pPr>
      <w:r w:rsidRPr="00E42E1E">
        <w:t>Contenuto primario è la conoscenza dei disposti legislativi relativi allo stress da lavoro correlato. Le metodologie di valutazione</w:t>
      </w:r>
      <w:r w:rsidR="0066180B">
        <w:t xml:space="preserve"> </w:t>
      </w:r>
      <w:r w:rsidRPr="00E42E1E">
        <w:t>e le stesure delle relazioni di valutazione relative.</w:t>
      </w:r>
    </w:p>
    <w:p w14:paraId="2D290529" w14:textId="618AC60A" w:rsidR="00E42E1E" w:rsidRPr="00E42E1E" w:rsidRDefault="00E42E1E" w:rsidP="00E42E1E">
      <w:pPr>
        <w:widowControl/>
        <w:spacing w:line="240" w:lineRule="auto"/>
      </w:pPr>
      <w:r w:rsidRPr="00E42E1E">
        <w:t>Altro contenuto sono le modalità di preparazione di questionari brevi a supporto di tali valutazioni. Si passa poi alla creazione</w:t>
      </w:r>
      <w:r w:rsidR="0066180B">
        <w:t xml:space="preserve"> </w:t>
      </w:r>
      <w:r w:rsidRPr="00E42E1E">
        <w:t>degli indici di monitoraggio generali e specifici che supportano le valutazioni stesse.</w:t>
      </w:r>
      <w:r w:rsidR="0066180B">
        <w:t xml:space="preserve"> </w:t>
      </w:r>
      <w:r w:rsidRPr="00E42E1E">
        <w:t>Terzo contenuto riguarda la stesura di un piano di monitoraggio che possa dare indicazioni sufficienti. Legato a questo è la</w:t>
      </w:r>
      <w:r>
        <w:t xml:space="preserve"> </w:t>
      </w:r>
      <w:r w:rsidRPr="00E42E1E">
        <w:t>creazione di strategie con la partecipazione di tutte le componenti della farmacia, dal titolare ai dipendenti tutti.</w:t>
      </w:r>
    </w:p>
    <w:p w14:paraId="7536B70F" w14:textId="0EAB1021" w:rsidR="00E42E1E" w:rsidRDefault="00E42E1E" w:rsidP="00E42E1E">
      <w:pPr>
        <w:widowControl/>
        <w:spacing w:line="240" w:lineRule="auto"/>
      </w:pPr>
      <w:r w:rsidRPr="00E42E1E">
        <w:t>Quarto contenuto è una disamina della clientela in termini di raggruppamento sociale e di comportamento standard.</w:t>
      </w:r>
      <w:r>
        <w:t xml:space="preserve"> </w:t>
      </w:r>
      <w:r w:rsidRPr="00E42E1E">
        <w:t>Ultimo elemento sono le valutazioni dei report e le azioni eventuali da mettere in pratica con un programma di valutazione</w:t>
      </w:r>
      <w:r>
        <w:t xml:space="preserve"> </w:t>
      </w:r>
      <w:r w:rsidRPr="00E42E1E">
        <w:t>periodica per verificare l</w:t>
      </w:r>
      <w:r w:rsidR="00EA2B39">
        <w:t>’</w:t>
      </w:r>
      <w:r w:rsidRPr="00E42E1E">
        <w:t>efficacia dell</w:t>
      </w:r>
      <w:r w:rsidR="00EA2B39">
        <w:t>’</w:t>
      </w:r>
      <w:r w:rsidRPr="00E42E1E">
        <w:t>azione.</w:t>
      </w:r>
    </w:p>
    <w:p w14:paraId="1E8627F3" w14:textId="77777777" w:rsidR="0066180B" w:rsidRPr="00E42E1E" w:rsidRDefault="0066180B" w:rsidP="00E42E1E">
      <w:pPr>
        <w:widowControl/>
        <w:spacing w:line="240" w:lineRule="auto"/>
      </w:pPr>
    </w:p>
    <w:p w14:paraId="4F19C0DF" w14:textId="0B9F5EC7" w:rsidR="00E42E1E" w:rsidRPr="0066180B" w:rsidRDefault="00E42E1E" w:rsidP="00E42E1E">
      <w:pPr>
        <w:widowControl/>
        <w:spacing w:line="240" w:lineRule="auto"/>
        <w:rPr>
          <w:b/>
          <w:bCs/>
        </w:rPr>
      </w:pPr>
      <w:r w:rsidRPr="0066180B">
        <w:rPr>
          <w:b/>
          <w:bCs/>
        </w:rPr>
        <w:t xml:space="preserve">La </w:t>
      </w:r>
      <w:r w:rsidR="004E6653">
        <w:rPr>
          <w:b/>
          <w:bCs/>
        </w:rPr>
        <w:t xml:space="preserve">prima parte della </w:t>
      </w:r>
      <w:r w:rsidRPr="0066180B">
        <w:rPr>
          <w:b/>
          <w:bCs/>
        </w:rPr>
        <w:t>FAD asincrona avrà la seguente composizione</w:t>
      </w:r>
      <w:r w:rsidR="0066180B">
        <w:rPr>
          <w:b/>
          <w:bCs/>
        </w:rPr>
        <w:t>:</w:t>
      </w:r>
    </w:p>
    <w:p w14:paraId="2A08FFC2" w14:textId="73B04D57" w:rsidR="00E42E1E" w:rsidRPr="00E42E1E" w:rsidRDefault="00E42E1E" w:rsidP="0066180B">
      <w:pPr>
        <w:pStyle w:val="Paragrafoelenco"/>
        <w:widowControl/>
        <w:numPr>
          <w:ilvl w:val="0"/>
          <w:numId w:val="10"/>
        </w:numPr>
        <w:spacing w:line="240" w:lineRule="auto"/>
      </w:pPr>
      <w:r w:rsidRPr="00E42E1E">
        <w:t>Elementi del disposto legislativo 81/08 relativo alle disposizioni in materia di stress correlato.</w:t>
      </w:r>
    </w:p>
    <w:p w14:paraId="364879AA" w14:textId="30F52CAA" w:rsidR="00E42E1E" w:rsidRDefault="00E42E1E" w:rsidP="0066180B">
      <w:pPr>
        <w:pStyle w:val="Paragrafoelenco"/>
        <w:widowControl/>
        <w:numPr>
          <w:ilvl w:val="0"/>
          <w:numId w:val="10"/>
        </w:numPr>
        <w:spacing w:line="240" w:lineRule="auto"/>
      </w:pPr>
      <w:r w:rsidRPr="00E42E1E">
        <w:t>Sistemi di valutazione dello stress correlato da lavoro. Questionari</w:t>
      </w:r>
    </w:p>
    <w:p w14:paraId="15702D7A" w14:textId="0D067F3D" w:rsidR="00E42E1E" w:rsidRDefault="00E42E1E" w:rsidP="0066180B">
      <w:pPr>
        <w:pStyle w:val="Paragrafoelenco"/>
        <w:widowControl/>
        <w:numPr>
          <w:ilvl w:val="0"/>
          <w:numId w:val="10"/>
        </w:numPr>
        <w:spacing w:line="240" w:lineRule="auto"/>
      </w:pPr>
      <w:r w:rsidRPr="00E42E1E">
        <w:t>Metodologie di redazione della relazione</w:t>
      </w:r>
    </w:p>
    <w:p w14:paraId="0B8D5613" w14:textId="38EDA241" w:rsidR="00E42E1E" w:rsidRDefault="00E42E1E" w:rsidP="00E42E1E">
      <w:pPr>
        <w:pStyle w:val="Paragrafoelenco"/>
        <w:widowControl/>
        <w:numPr>
          <w:ilvl w:val="0"/>
          <w:numId w:val="10"/>
        </w:numPr>
        <w:spacing w:line="240" w:lineRule="auto"/>
      </w:pPr>
      <w:r w:rsidRPr="00E42E1E">
        <w:t>Significati della relazione e indice di valutazione</w:t>
      </w:r>
    </w:p>
    <w:p w14:paraId="0F765F53" w14:textId="77777777" w:rsidR="00E42E1E" w:rsidRPr="00E42E1E" w:rsidRDefault="00E42E1E" w:rsidP="00E42E1E">
      <w:pPr>
        <w:widowControl/>
        <w:spacing w:line="240" w:lineRule="auto"/>
      </w:pPr>
    </w:p>
    <w:p w14:paraId="482BC595" w14:textId="77777777" w:rsidR="00E42E1E" w:rsidRPr="00E42E1E" w:rsidRDefault="00E42E1E" w:rsidP="00E42E1E">
      <w:pPr>
        <w:widowControl/>
        <w:spacing w:line="240" w:lineRule="auto"/>
        <w:rPr>
          <w:b/>
          <w:bCs/>
        </w:rPr>
      </w:pPr>
      <w:r w:rsidRPr="00E42E1E">
        <w:rPr>
          <w:b/>
          <w:bCs/>
        </w:rPr>
        <w:lastRenderedPageBreak/>
        <w:t>Modulo 2</w:t>
      </w:r>
    </w:p>
    <w:p w14:paraId="26649709" w14:textId="16922B6A" w:rsidR="00E42E1E" w:rsidRPr="00E42E1E" w:rsidRDefault="00E42E1E" w:rsidP="00E42E1E">
      <w:pPr>
        <w:widowControl/>
        <w:spacing w:line="240" w:lineRule="auto"/>
      </w:pPr>
      <w:r w:rsidRPr="00E42E1E">
        <w:t>Contenuto primario è la conoscenza dei disposti legislativi relativi allo stress da lavoro correlato. Le metodologie di valutazione</w:t>
      </w:r>
      <w:r>
        <w:t xml:space="preserve"> </w:t>
      </w:r>
      <w:r w:rsidRPr="00E42E1E">
        <w:t>e le stesure delle relazioni di valutazione relative.</w:t>
      </w:r>
    </w:p>
    <w:p w14:paraId="16EBB747" w14:textId="6C21031A" w:rsidR="00E42E1E" w:rsidRPr="00E42E1E" w:rsidRDefault="00E42E1E" w:rsidP="00E42E1E">
      <w:pPr>
        <w:widowControl/>
        <w:spacing w:line="240" w:lineRule="auto"/>
      </w:pPr>
      <w:r w:rsidRPr="00E42E1E">
        <w:t>Altro contenuto sono le modalità di preparazione di questionari brevi a supporto di tali valutazioni. Si passa poi alla creazione</w:t>
      </w:r>
      <w:r>
        <w:t xml:space="preserve"> </w:t>
      </w:r>
      <w:r w:rsidRPr="00E42E1E">
        <w:t>degli indici di monitoraggio generali e specifici che supportano le valutazioni stesse.</w:t>
      </w:r>
    </w:p>
    <w:p w14:paraId="6BE2D2DE" w14:textId="77777777" w:rsidR="00E42E1E" w:rsidRPr="00E42E1E" w:rsidRDefault="00E42E1E" w:rsidP="00E42E1E">
      <w:pPr>
        <w:widowControl/>
        <w:spacing w:line="240" w:lineRule="auto"/>
      </w:pPr>
      <w:r w:rsidRPr="00E42E1E">
        <w:t>Terzo contenuto riguarda la stesura di un piano di monitoraggio che possa dare indicazioni sufficienti. Legato a questo è la creazione di strategie con la partecipazione di tutte le componenti della farmacia, dal titolare ai dipendenti tutti.</w:t>
      </w:r>
    </w:p>
    <w:p w14:paraId="77C071B3" w14:textId="77777777" w:rsidR="00E42E1E" w:rsidRPr="00E42E1E" w:rsidRDefault="00E42E1E" w:rsidP="00E42E1E">
      <w:pPr>
        <w:widowControl/>
        <w:spacing w:line="240" w:lineRule="auto"/>
      </w:pPr>
      <w:r w:rsidRPr="00E42E1E">
        <w:t>Quarto contenuto è una disamina della clientela in termini di raggruppamento sociale e di comportamento standard.</w:t>
      </w:r>
    </w:p>
    <w:p w14:paraId="4B288063" w14:textId="03AA1B6D" w:rsidR="00E42E1E" w:rsidRDefault="00E42E1E" w:rsidP="00E42E1E">
      <w:pPr>
        <w:widowControl/>
        <w:spacing w:line="240" w:lineRule="auto"/>
      </w:pPr>
      <w:r w:rsidRPr="00E42E1E">
        <w:t>Ultimo elemento sono le valutazioni dei report e le azioni eventuali da mettere in pratica con un programma di valutazione</w:t>
      </w:r>
      <w:r>
        <w:t xml:space="preserve"> </w:t>
      </w:r>
      <w:r w:rsidRPr="00E42E1E">
        <w:t>periodica per verificare l’efficacia dell’azione</w:t>
      </w:r>
      <w:r>
        <w:t>.</w:t>
      </w:r>
    </w:p>
    <w:p w14:paraId="2FEACC3C" w14:textId="77777777" w:rsidR="0066180B" w:rsidRPr="00E42E1E" w:rsidRDefault="0066180B" w:rsidP="00E42E1E">
      <w:pPr>
        <w:widowControl/>
        <w:spacing w:line="240" w:lineRule="auto"/>
      </w:pPr>
    </w:p>
    <w:p w14:paraId="6BD22AA2" w14:textId="02BD3694" w:rsidR="00E42E1E" w:rsidRPr="0066180B" w:rsidRDefault="00E42E1E" w:rsidP="00E42E1E">
      <w:pPr>
        <w:widowControl/>
        <w:spacing w:line="240" w:lineRule="auto"/>
        <w:rPr>
          <w:b/>
          <w:bCs/>
        </w:rPr>
      </w:pPr>
      <w:r w:rsidRPr="0066180B">
        <w:rPr>
          <w:b/>
          <w:bCs/>
        </w:rPr>
        <w:t xml:space="preserve">La </w:t>
      </w:r>
      <w:r w:rsidR="004E6653">
        <w:rPr>
          <w:b/>
          <w:bCs/>
        </w:rPr>
        <w:t xml:space="preserve">seconda parte della </w:t>
      </w:r>
      <w:r w:rsidRPr="0066180B">
        <w:rPr>
          <w:b/>
          <w:bCs/>
        </w:rPr>
        <w:t>FAD asincrona avrà la seguente composizione</w:t>
      </w:r>
      <w:r w:rsidR="0066180B" w:rsidRPr="0066180B">
        <w:rPr>
          <w:b/>
          <w:bCs/>
        </w:rPr>
        <w:t>:</w:t>
      </w:r>
    </w:p>
    <w:p w14:paraId="78BA6C6E" w14:textId="048890A4" w:rsidR="00E42E1E" w:rsidRDefault="00E42E1E" w:rsidP="0066180B">
      <w:pPr>
        <w:pStyle w:val="Paragrafoelenco"/>
        <w:widowControl/>
        <w:numPr>
          <w:ilvl w:val="0"/>
          <w:numId w:val="9"/>
        </w:numPr>
        <w:spacing w:line="240" w:lineRule="auto"/>
      </w:pPr>
      <w:r w:rsidRPr="00E42E1E">
        <w:t>Discutere dello stress correlato in termini di gruppo lavorativo</w:t>
      </w:r>
    </w:p>
    <w:p w14:paraId="22DEA13D" w14:textId="3D1738AA" w:rsidR="00E42E1E" w:rsidRDefault="00E42E1E" w:rsidP="0066180B">
      <w:pPr>
        <w:pStyle w:val="Paragrafoelenco"/>
        <w:widowControl/>
        <w:numPr>
          <w:ilvl w:val="0"/>
          <w:numId w:val="9"/>
        </w:numPr>
        <w:spacing w:line="240" w:lineRule="auto"/>
      </w:pPr>
      <w:r w:rsidRPr="00E42E1E">
        <w:t>Gli indici di monitoraggio applicabili</w:t>
      </w:r>
    </w:p>
    <w:p w14:paraId="51DC5C94" w14:textId="375627C0" w:rsidR="00E42E1E" w:rsidRDefault="00E42E1E" w:rsidP="0066180B">
      <w:pPr>
        <w:pStyle w:val="Paragrafoelenco"/>
        <w:widowControl/>
        <w:numPr>
          <w:ilvl w:val="0"/>
          <w:numId w:val="9"/>
        </w:numPr>
        <w:spacing w:line="240" w:lineRule="auto"/>
      </w:pPr>
      <w:r w:rsidRPr="00E42E1E">
        <w:t>Piano di monitoraggio</w:t>
      </w:r>
    </w:p>
    <w:p w14:paraId="0DD8752E" w14:textId="0F2627B4" w:rsidR="00E42E1E" w:rsidRDefault="00E42E1E" w:rsidP="00E42E1E">
      <w:pPr>
        <w:pStyle w:val="Paragrafoelenco"/>
        <w:widowControl/>
        <w:numPr>
          <w:ilvl w:val="0"/>
          <w:numId w:val="9"/>
        </w:numPr>
        <w:spacing w:line="240" w:lineRule="auto"/>
      </w:pPr>
      <w:r w:rsidRPr="00E42E1E">
        <w:t>Disamina della clientela e definizione della stessa in termini di comportamento omogeneo e di appartenenza sociale</w:t>
      </w:r>
    </w:p>
    <w:p w14:paraId="44143044" w14:textId="6FBF9E04" w:rsidR="00E42E1E" w:rsidRDefault="00E42E1E" w:rsidP="00E42E1E">
      <w:pPr>
        <w:pStyle w:val="Paragrafoelenco"/>
        <w:widowControl/>
        <w:numPr>
          <w:ilvl w:val="0"/>
          <w:numId w:val="9"/>
        </w:numPr>
        <w:spacing w:line="240" w:lineRule="auto"/>
      </w:pPr>
      <w:r w:rsidRPr="00E42E1E">
        <w:t>Azioni di sostegno al gruppo di lavoro per la riduzione dello stress e programma</w:t>
      </w:r>
    </w:p>
    <w:p w14:paraId="251E037B" w14:textId="77777777" w:rsidR="0066180B" w:rsidRPr="00E42E1E" w:rsidRDefault="0066180B" w:rsidP="0066180B">
      <w:pPr>
        <w:pStyle w:val="Paragrafoelenco"/>
        <w:widowControl/>
        <w:spacing w:line="240" w:lineRule="auto"/>
      </w:pPr>
    </w:p>
    <w:p w14:paraId="558C7047" w14:textId="1DCC669E" w:rsidR="00E42E1E" w:rsidRPr="00E42E1E" w:rsidRDefault="00E42E1E" w:rsidP="00E42E1E">
      <w:pPr>
        <w:widowControl/>
        <w:spacing w:line="240" w:lineRule="auto"/>
      </w:pPr>
      <w:r w:rsidRPr="00E42E1E">
        <w:t>Parte finale</w:t>
      </w:r>
      <w:r w:rsidR="004E6653">
        <w:t xml:space="preserve"> della FAD</w:t>
      </w:r>
      <w:r w:rsidRPr="00E42E1E">
        <w:t>: valutazioni finali e questionario finale di apprendimento.</w:t>
      </w:r>
    </w:p>
    <w:p w14:paraId="6A7C40B6" w14:textId="77777777" w:rsidR="00E42E1E" w:rsidRDefault="00E42E1E" w:rsidP="00E42E1E">
      <w:pPr>
        <w:spacing w:line="276" w:lineRule="auto"/>
        <w:jc w:val="left"/>
        <w:rPr>
          <w:b/>
          <w:sz w:val="28"/>
          <w:szCs w:val="28"/>
        </w:rPr>
      </w:pPr>
    </w:p>
    <w:p w14:paraId="71537820" w14:textId="77777777" w:rsidR="00A24A26" w:rsidRPr="009F1EF1" w:rsidRDefault="00A24A26" w:rsidP="009F1EF1">
      <w:pPr>
        <w:spacing w:line="276" w:lineRule="auto"/>
        <w:jc w:val="center"/>
        <w:rPr>
          <w:b/>
          <w:sz w:val="22"/>
          <w:szCs w:val="22"/>
        </w:rPr>
      </w:pPr>
    </w:p>
    <w:p w14:paraId="09104DAB" w14:textId="77777777" w:rsidR="00146657" w:rsidRDefault="00146657" w:rsidP="00146657">
      <w:pPr>
        <w:spacing w:line="276" w:lineRule="auto"/>
        <w:jc w:val="center"/>
        <w:rPr>
          <w:b/>
          <w:i/>
          <w:szCs w:val="24"/>
        </w:rPr>
      </w:pPr>
    </w:p>
    <w:sectPr w:rsidR="00146657" w:rsidSect="00916A80">
      <w:headerReference w:type="default" r:id="rId7"/>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BDF1" w14:textId="77777777" w:rsidR="00864E91" w:rsidRDefault="00864E91" w:rsidP="001B03D1">
      <w:pPr>
        <w:spacing w:line="240" w:lineRule="auto"/>
      </w:pPr>
      <w:r>
        <w:separator/>
      </w:r>
    </w:p>
  </w:endnote>
  <w:endnote w:type="continuationSeparator" w:id="0">
    <w:p w14:paraId="2DB78328" w14:textId="77777777" w:rsidR="00864E91" w:rsidRDefault="00864E91" w:rsidP="001B0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7207" w14:textId="77777777" w:rsidR="00864E91" w:rsidRDefault="00864E91" w:rsidP="001B03D1">
      <w:pPr>
        <w:spacing w:line="240" w:lineRule="auto"/>
      </w:pPr>
      <w:r>
        <w:separator/>
      </w:r>
    </w:p>
  </w:footnote>
  <w:footnote w:type="continuationSeparator" w:id="0">
    <w:p w14:paraId="057366CD" w14:textId="77777777" w:rsidR="00864E91" w:rsidRDefault="00864E91" w:rsidP="001B03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600F" w14:textId="77777777" w:rsidR="001B03D1" w:rsidRDefault="001B03D1">
    <w:pPr>
      <w:pStyle w:val="Intestazione"/>
    </w:pPr>
    <w:r w:rsidRPr="001B03D1">
      <w:rPr>
        <w:rFonts w:ascii="Calibri" w:hAnsi="Calibri"/>
        <w:noProof/>
        <w:sz w:val="22"/>
        <w:szCs w:val="22"/>
      </w:rPr>
      <w:drawing>
        <wp:anchor distT="0" distB="0" distL="114300" distR="114300" simplePos="0" relativeHeight="251663360" behindDoc="1" locked="0" layoutInCell="1" allowOverlap="1" wp14:anchorId="2BCFB21B" wp14:editId="59F078A5">
          <wp:simplePos x="0" y="0"/>
          <wp:positionH relativeFrom="column">
            <wp:posOffset>4932045</wp:posOffset>
          </wp:positionH>
          <wp:positionV relativeFrom="paragraph">
            <wp:posOffset>388620</wp:posOffset>
          </wp:positionV>
          <wp:extent cx="1022985" cy="297180"/>
          <wp:effectExtent l="0" t="0" r="5715" b="762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9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D1">
      <w:rPr>
        <w:rFonts w:ascii="Calibri" w:hAnsi="Calibri"/>
        <w:noProof/>
        <w:sz w:val="22"/>
        <w:szCs w:val="22"/>
      </w:rPr>
      <w:drawing>
        <wp:anchor distT="0" distB="0" distL="114300" distR="114300" simplePos="0" relativeHeight="251661312" behindDoc="1" locked="0" layoutInCell="1" allowOverlap="1" wp14:anchorId="79512CAD" wp14:editId="3A2BE7C7">
          <wp:simplePos x="0" y="0"/>
          <wp:positionH relativeFrom="column">
            <wp:posOffset>3486150</wp:posOffset>
          </wp:positionH>
          <wp:positionV relativeFrom="paragraph">
            <wp:posOffset>180975</wp:posOffset>
          </wp:positionV>
          <wp:extent cx="1276350" cy="590550"/>
          <wp:effectExtent l="0" t="0" r="0" b="0"/>
          <wp:wrapNone/>
          <wp:docPr id="11" name="Immagine 11" descr="ISO_9001[1]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_9001[1]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D1">
      <w:rPr>
        <w:rFonts w:ascii="Calibri" w:hAnsi="Calibri"/>
        <w:noProof/>
        <w:sz w:val="22"/>
        <w:szCs w:val="22"/>
      </w:rPr>
      <w:drawing>
        <wp:anchor distT="0" distB="0" distL="114300" distR="114300" simplePos="0" relativeHeight="251659264" behindDoc="0" locked="1" layoutInCell="1" allowOverlap="1" wp14:anchorId="41678BBE" wp14:editId="3C68D8AE">
          <wp:simplePos x="0" y="0"/>
          <wp:positionH relativeFrom="column">
            <wp:posOffset>-293370</wp:posOffset>
          </wp:positionH>
          <wp:positionV relativeFrom="paragraph">
            <wp:posOffset>-125730</wp:posOffset>
          </wp:positionV>
          <wp:extent cx="2977515" cy="889000"/>
          <wp:effectExtent l="0" t="0" r="0" b="635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7515"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51747D"/>
    <w:multiLevelType w:val="hybridMultilevel"/>
    <w:tmpl w:val="CEA06528"/>
    <w:lvl w:ilvl="0" w:tplc="E348D57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501667"/>
    <w:multiLevelType w:val="hybridMultilevel"/>
    <w:tmpl w:val="F030F7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D933FA6"/>
    <w:multiLevelType w:val="hybridMultilevel"/>
    <w:tmpl w:val="3DC2B3FA"/>
    <w:lvl w:ilvl="0" w:tplc="76ECA7C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C940B7"/>
    <w:multiLevelType w:val="hybridMultilevel"/>
    <w:tmpl w:val="D19CFBEE"/>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524C08"/>
    <w:multiLevelType w:val="hybridMultilevel"/>
    <w:tmpl w:val="4E0A6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68637726"/>
    <w:multiLevelType w:val="hybridMultilevel"/>
    <w:tmpl w:val="949EE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6"/>
  </w:num>
  <w:num w:numId="7">
    <w:abstractNumId w:val="5"/>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57"/>
    <w:rsid w:val="00000390"/>
    <w:rsid w:val="00047209"/>
    <w:rsid w:val="000D03EF"/>
    <w:rsid w:val="00146657"/>
    <w:rsid w:val="001B03D1"/>
    <w:rsid w:val="001F1C66"/>
    <w:rsid w:val="0031255D"/>
    <w:rsid w:val="00340960"/>
    <w:rsid w:val="00345E15"/>
    <w:rsid w:val="00367857"/>
    <w:rsid w:val="00434B10"/>
    <w:rsid w:val="00435AF2"/>
    <w:rsid w:val="004E6653"/>
    <w:rsid w:val="00597AC7"/>
    <w:rsid w:val="00622753"/>
    <w:rsid w:val="0066180B"/>
    <w:rsid w:val="00677303"/>
    <w:rsid w:val="006955A2"/>
    <w:rsid w:val="00716CCA"/>
    <w:rsid w:val="00757058"/>
    <w:rsid w:val="00864E91"/>
    <w:rsid w:val="008935D7"/>
    <w:rsid w:val="00895F1C"/>
    <w:rsid w:val="008A59F5"/>
    <w:rsid w:val="008C193B"/>
    <w:rsid w:val="00916A80"/>
    <w:rsid w:val="009B15ED"/>
    <w:rsid w:val="009D7538"/>
    <w:rsid w:val="009F1EF1"/>
    <w:rsid w:val="009F67CB"/>
    <w:rsid w:val="00A24A26"/>
    <w:rsid w:val="00A56406"/>
    <w:rsid w:val="00A60310"/>
    <w:rsid w:val="00C21B52"/>
    <w:rsid w:val="00C2344B"/>
    <w:rsid w:val="00C527D1"/>
    <w:rsid w:val="00C60EDC"/>
    <w:rsid w:val="00D55100"/>
    <w:rsid w:val="00E42E1E"/>
    <w:rsid w:val="00EA2B39"/>
    <w:rsid w:val="00EF7C7E"/>
    <w:rsid w:val="00F16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2072"/>
  <w15:docId w15:val="{F7175FC2-4C10-422B-8385-12B9688D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6657"/>
    <w:pPr>
      <w:widowControl w:val="0"/>
      <w:spacing w:after="0" w:line="482" w:lineRule="exact"/>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7AC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7AC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03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B03D1"/>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1B03D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B03D1"/>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EF7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2598">
      <w:bodyDiv w:val="1"/>
      <w:marLeft w:val="0"/>
      <w:marRight w:val="0"/>
      <w:marTop w:val="0"/>
      <w:marBottom w:val="0"/>
      <w:divBdr>
        <w:top w:val="none" w:sz="0" w:space="0" w:color="auto"/>
        <w:left w:val="none" w:sz="0" w:space="0" w:color="auto"/>
        <w:bottom w:val="none" w:sz="0" w:space="0" w:color="auto"/>
        <w:right w:val="none" w:sz="0" w:space="0" w:color="auto"/>
      </w:divBdr>
    </w:div>
    <w:div w:id="579602946">
      <w:bodyDiv w:val="1"/>
      <w:marLeft w:val="0"/>
      <w:marRight w:val="0"/>
      <w:marTop w:val="0"/>
      <w:marBottom w:val="0"/>
      <w:divBdr>
        <w:top w:val="none" w:sz="0" w:space="0" w:color="auto"/>
        <w:left w:val="none" w:sz="0" w:space="0" w:color="auto"/>
        <w:bottom w:val="none" w:sz="0" w:space="0" w:color="auto"/>
        <w:right w:val="none" w:sz="0" w:space="0" w:color="auto"/>
      </w:divBdr>
    </w:div>
    <w:div w:id="597327569">
      <w:bodyDiv w:val="1"/>
      <w:marLeft w:val="0"/>
      <w:marRight w:val="0"/>
      <w:marTop w:val="0"/>
      <w:marBottom w:val="0"/>
      <w:divBdr>
        <w:top w:val="none" w:sz="0" w:space="0" w:color="auto"/>
        <w:left w:val="none" w:sz="0" w:space="0" w:color="auto"/>
        <w:bottom w:val="none" w:sz="0" w:space="0" w:color="auto"/>
        <w:right w:val="none" w:sz="0" w:space="0" w:color="auto"/>
      </w:divBdr>
    </w:div>
    <w:div w:id="634800326">
      <w:bodyDiv w:val="1"/>
      <w:marLeft w:val="0"/>
      <w:marRight w:val="0"/>
      <w:marTop w:val="0"/>
      <w:marBottom w:val="0"/>
      <w:divBdr>
        <w:top w:val="none" w:sz="0" w:space="0" w:color="auto"/>
        <w:left w:val="none" w:sz="0" w:space="0" w:color="auto"/>
        <w:bottom w:val="none" w:sz="0" w:space="0" w:color="auto"/>
        <w:right w:val="none" w:sz="0" w:space="0" w:color="auto"/>
      </w:divBdr>
    </w:div>
    <w:div w:id="746801928">
      <w:bodyDiv w:val="1"/>
      <w:marLeft w:val="0"/>
      <w:marRight w:val="0"/>
      <w:marTop w:val="0"/>
      <w:marBottom w:val="0"/>
      <w:divBdr>
        <w:top w:val="none" w:sz="0" w:space="0" w:color="auto"/>
        <w:left w:val="none" w:sz="0" w:space="0" w:color="auto"/>
        <w:bottom w:val="none" w:sz="0" w:space="0" w:color="auto"/>
        <w:right w:val="none" w:sz="0" w:space="0" w:color="auto"/>
      </w:divBdr>
    </w:div>
    <w:div w:id="781925132">
      <w:bodyDiv w:val="1"/>
      <w:marLeft w:val="0"/>
      <w:marRight w:val="0"/>
      <w:marTop w:val="0"/>
      <w:marBottom w:val="0"/>
      <w:divBdr>
        <w:top w:val="none" w:sz="0" w:space="0" w:color="auto"/>
        <w:left w:val="none" w:sz="0" w:space="0" w:color="auto"/>
        <w:bottom w:val="none" w:sz="0" w:space="0" w:color="auto"/>
        <w:right w:val="none" w:sz="0" w:space="0" w:color="auto"/>
      </w:divBdr>
    </w:div>
    <w:div w:id="1520193616">
      <w:bodyDiv w:val="1"/>
      <w:marLeft w:val="0"/>
      <w:marRight w:val="0"/>
      <w:marTop w:val="0"/>
      <w:marBottom w:val="0"/>
      <w:divBdr>
        <w:top w:val="none" w:sz="0" w:space="0" w:color="auto"/>
        <w:left w:val="none" w:sz="0" w:space="0" w:color="auto"/>
        <w:bottom w:val="none" w:sz="0" w:space="0" w:color="auto"/>
        <w:right w:val="none" w:sz="0" w:space="0" w:color="auto"/>
      </w:divBdr>
    </w:div>
    <w:div w:id="1523203316">
      <w:bodyDiv w:val="1"/>
      <w:marLeft w:val="0"/>
      <w:marRight w:val="0"/>
      <w:marTop w:val="0"/>
      <w:marBottom w:val="0"/>
      <w:divBdr>
        <w:top w:val="none" w:sz="0" w:space="0" w:color="auto"/>
        <w:left w:val="none" w:sz="0" w:space="0" w:color="auto"/>
        <w:bottom w:val="none" w:sz="0" w:space="0" w:color="auto"/>
        <w:right w:val="none" w:sz="0" w:space="0" w:color="auto"/>
      </w:divBdr>
    </w:div>
    <w:div w:id="1949501090">
      <w:bodyDiv w:val="1"/>
      <w:marLeft w:val="0"/>
      <w:marRight w:val="0"/>
      <w:marTop w:val="0"/>
      <w:marBottom w:val="0"/>
      <w:divBdr>
        <w:top w:val="none" w:sz="0" w:space="0" w:color="auto"/>
        <w:left w:val="none" w:sz="0" w:space="0" w:color="auto"/>
        <w:bottom w:val="none" w:sz="0" w:space="0" w:color="auto"/>
        <w:right w:val="none" w:sz="0" w:space="0" w:color="auto"/>
      </w:divBdr>
    </w:div>
    <w:div w:id="21006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646</Words>
  <Characters>3684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Esposito</dc:creator>
  <cp:lastModifiedBy>Serena</cp:lastModifiedBy>
  <cp:revision>5</cp:revision>
  <cp:lastPrinted>2021-07-09T09:07:00Z</cp:lastPrinted>
  <dcterms:created xsi:type="dcterms:W3CDTF">2021-07-09T07:55:00Z</dcterms:created>
  <dcterms:modified xsi:type="dcterms:W3CDTF">2021-12-27T14:11:00Z</dcterms:modified>
</cp:coreProperties>
</file>